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F753" w14:textId="77777777" w:rsidR="009C2728" w:rsidRPr="009C2728" w:rsidRDefault="009C2728" w:rsidP="009C2728">
      <w:pPr>
        <w:spacing w:after="0"/>
        <w:jc w:val="center"/>
        <w:rPr>
          <w:rFonts w:ascii="Arial" w:hAnsi="Arial" w:cs="Arial"/>
          <w:noProof/>
          <w:sz w:val="56"/>
          <w:szCs w:val="56"/>
        </w:rPr>
      </w:pPr>
    </w:p>
    <w:p w14:paraId="00EC106E" w14:textId="77777777" w:rsidR="009C2728" w:rsidRDefault="009C2728" w:rsidP="009C2728">
      <w:pPr>
        <w:spacing w:after="0"/>
        <w:jc w:val="center"/>
        <w:rPr>
          <w:rFonts w:ascii="Arial" w:hAnsi="Arial" w:cs="Arial"/>
          <w:b/>
          <w:noProof/>
          <w:color w:val="00B050"/>
          <w:sz w:val="56"/>
          <w:szCs w:val="56"/>
        </w:rPr>
      </w:pPr>
    </w:p>
    <w:p w14:paraId="398CCC5D" w14:textId="77777777" w:rsidR="009C2728" w:rsidRDefault="009C2728" w:rsidP="009C2728">
      <w:pPr>
        <w:spacing w:after="0"/>
        <w:jc w:val="center"/>
        <w:rPr>
          <w:rFonts w:ascii="Arial" w:hAnsi="Arial" w:cs="Arial"/>
          <w:b/>
          <w:noProof/>
          <w:color w:val="00B050"/>
          <w:sz w:val="56"/>
          <w:szCs w:val="56"/>
        </w:rPr>
      </w:pPr>
    </w:p>
    <w:p w14:paraId="426E0D5A" w14:textId="77777777" w:rsidR="009C2728" w:rsidRDefault="009C2728" w:rsidP="009C2728">
      <w:pPr>
        <w:spacing w:after="0"/>
        <w:jc w:val="center"/>
        <w:rPr>
          <w:rFonts w:ascii="Arial" w:hAnsi="Arial" w:cs="Arial"/>
          <w:b/>
          <w:noProof/>
          <w:color w:val="00B050"/>
          <w:sz w:val="56"/>
          <w:szCs w:val="56"/>
        </w:rPr>
      </w:pPr>
    </w:p>
    <w:p w14:paraId="75F69DC5" w14:textId="77777777" w:rsidR="009C2728" w:rsidRDefault="009C2728" w:rsidP="009C2728">
      <w:pPr>
        <w:spacing w:after="0"/>
        <w:jc w:val="center"/>
        <w:rPr>
          <w:rFonts w:ascii="Arial" w:hAnsi="Arial" w:cs="Arial"/>
          <w:b/>
          <w:noProof/>
          <w:color w:val="00B050"/>
          <w:sz w:val="56"/>
          <w:szCs w:val="56"/>
        </w:rPr>
      </w:pPr>
    </w:p>
    <w:p w14:paraId="1958962F" w14:textId="77777777" w:rsidR="009C2728" w:rsidRDefault="009C2728" w:rsidP="009C2728">
      <w:pPr>
        <w:spacing w:after="0"/>
        <w:jc w:val="center"/>
        <w:rPr>
          <w:rFonts w:ascii="Arial" w:hAnsi="Arial" w:cs="Arial"/>
          <w:b/>
          <w:noProof/>
          <w:color w:val="00B050"/>
          <w:sz w:val="56"/>
          <w:szCs w:val="56"/>
        </w:rPr>
      </w:pPr>
    </w:p>
    <w:p w14:paraId="17775744" w14:textId="77777777" w:rsidR="009C2728" w:rsidRDefault="009C2728" w:rsidP="009C2728">
      <w:pPr>
        <w:spacing w:after="0"/>
        <w:jc w:val="center"/>
        <w:rPr>
          <w:rFonts w:ascii="Arial" w:hAnsi="Arial" w:cs="Arial"/>
          <w:b/>
          <w:noProof/>
          <w:color w:val="00B050"/>
          <w:sz w:val="56"/>
          <w:szCs w:val="56"/>
        </w:rPr>
      </w:pPr>
    </w:p>
    <w:p w14:paraId="142AE313" w14:textId="768640F8" w:rsidR="00713816" w:rsidRPr="009C2728" w:rsidRDefault="009C2728" w:rsidP="009C2728">
      <w:pPr>
        <w:spacing w:after="0"/>
        <w:jc w:val="center"/>
        <w:rPr>
          <w:rFonts w:ascii="Arial" w:hAnsi="Arial" w:cs="Arial"/>
          <w:b/>
          <w:noProof/>
          <w:color w:val="00B050"/>
          <w:sz w:val="56"/>
          <w:szCs w:val="56"/>
        </w:rPr>
      </w:pPr>
      <w:r w:rsidRPr="009C2728">
        <w:rPr>
          <w:rFonts w:ascii="Arial" w:hAnsi="Arial" w:cs="Arial"/>
          <w:b/>
          <w:noProof/>
          <w:color w:val="00B050"/>
          <w:sz w:val="56"/>
          <w:szCs w:val="56"/>
        </w:rPr>
        <w:t>Dealing with Extremism Statement</w:t>
      </w:r>
    </w:p>
    <w:p w14:paraId="4CEAEE30" w14:textId="77777777" w:rsidR="009C2728" w:rsidRDefault="009C2728" w:rsidP="00713816">
      <w:pPr>
        <w:spacing w:after="0"/>
        <w:jc w:val="center"/>
        <w:rPr>
          <w:rFonts w:ascii="Arial" w:hAnsi="Arial" w:cs="Arial"/>
          <w:noProof/>
          <w:sz w:val="56"/>
          <w:szCs w:val="56"/>
        </w:rPr>
      </w:pPr>
    </w:p>
    <w:p w14:paraId="702B8515" w14:textId="77777777" w:rsidR="009C2728" w:rsidRDefault="009C2728" w:rsidP="00713816">
      <w:pPr>
        <w:spacing w:after="0"/>
        <w:jc w:val="center"/>
        <w:rPr>
          <w:rFonts w:ascii="Arial" w:hAnsi="Arial" w:cs="Arial"/>
          <w:noProof/>
          <w:sz w:val="56"/>
          <w:szCs w:val="56"/>
        </w:rPr>
      </w:pPr>
    </w:p>
    <w:p w14:paraId="05A074A2" w14:textId="77777777" w:rsidR="009C2728" w:rsidRDefault="009C2728" w:rsidP="00713816">
      <w:pPr>
        <w:spacing w:after="0"/>
        <w:jc w:val="center"/>
        <w:rPr>
          <w:rFonts w:ascii="Arial" w:hAnsi="Arial" w:cs="Arial"/>
          <w:noProof/>
          <w:sz w:val="56"/>
          <w:szCs w:val="56"/>
        </w:rPr>
      </w:pPr>
    </w:p>
    <w:p w14:paraId="14765A5C" w14:textId="77777777" w:rsidR="009C2728" w:rsidRDefault="009C2728" w:rsidP="00713816">
      <w:pPr>
        <w:spacing w:after="0"/>
        <w:jc w:val="center"/>
        <w:rPr>
          <w:rFonts w:ascii="Arial" w:hAnsi="Arial" w:cs="Arial"/>
          <w:noProof/>
          <w:sz w:val="56"/>
          <w:szCs w:val="56"/>
        </w:rPr>
      </w:pPr>
    </w:p>
    <w:p w14:paraId="341913BC" w14:textId="77777777" w:rsidR="009C2728" w:rsidRDefault="009C2728" w:rsidP="00713816">
      <w:pPr>
        <w:spacing w:after="0"/>
        <w:jc w:val="center"/>
        <w:rPr>
          <w:rFonts w:ascii="Arial" w:hAnsi="Arial" w:cs="Arial"/>
          <w:noProof/>
          <w:sz w:val="56"/>
          <w:szCs w:val="56"/>
        </w:rPr>
      </w:pPr>
    </w:p>
    <w:p w14:paraId="0EEABC91" w14:textId="77777777" w:rsidR="009C2728" w:rsidRDefault="009C2728" w:rsidP="00713816">
      <w:pPr>
        <w:spacing w:after="0"/>
        <w:jc w:val="center"/>
        <w:rPr>
          <w:rFonts w:ascii="Arial" w:hAnsi="Arial" w:cs="Arial"/>
          <w:noProof/>
          <w:sz w:val="56"/>
          <w:szCs w:val="56"/>
        </w:rPr>
      </w:pPr>
    </w:p>
    <w:p w14:paraId="5829B2C9" w14:textId="77777777" w:rsidR="009C2728" w:rsidRDefault="009C2728" w:rsidP="00713816">
      <w:pPr>
        <w:spacing w:after="0"/>
        <w:jc w:val="center"/>
        <w:rPr>
          <w:rFonts w:ascii="Arial" w:hAnsi="Arial" w:cs="Arial"/>
          <w:noProof/>
          <w:sz w:val="56"/>
          <w:szCs w:val="56"/>
        </w:rPr>
      </w:pPr>
    </w:p>
    <w:p w14:paraId="1AD60FF7" w14:textId="77777777" w:rsidR="009C2728" w:rsidRDefault="009C2728" w:rsidP="00713816">
      <w:pPr>
        <w:spacing w:after="0"/>
        <w:jc w:val="center"/>
        <w:rPr>
          <w:rFonts w:ascii="Arial" w:hAnsi="Arial" w:cs="Arial"/>
          <w:noProof/>
          <w:sz w:val="56"/>
          <w:szCs w:val="56"/>
        </w:rPr>
      </w:pPr>
    </w:p>
    <w:p w14:paraId="35C4302B" w14:textId="77777777" w:rsidR="009C2728" w:rsidRDefault="009C2728" w:rsidP="00713816">
      <w:pPr>
        <w:spacing w:after="0"/>
        <w:jc w:val="center"/>
        <w:rPr>
          <w:rFonts w:ascii="Arial" w:hAnsi="Arial" w:cs="Arial"/>
          <w:noProof/>
          <w:sz w:val="56"/>
          <w:szCs w:val="56"/>
        </w:rPr>
      </w:pPr>
    </w:p>
    <w:p w14:paraId="142AE314" w14:textId="7B7E4258" w:rsidR="00713816" w:rsidRPr="00DB4244" w:rsidRDefault="00713816" w:rsidP="00713816">
      <w:pPr>
        <w:spacing w:after="0"/>
        <w:jc w:val="center"/>
        <w:rPr>
          <w:rFonts w:ascii="Arial" w:hAnsi="Arial" w:cs="Arial"/>
          <w:noProof/>
          <w:sz w:val="56"/>
          <w:szCs w:val="56"/>
        </w:rPr>
      </w:pPr>
      <w:r>
        <w:rPr>
          <w:rFonts w:ascii="Arial" w:hAnsi="Arial" w:cs="Arial"/>
          <w:b/>
          <w:noProof/>
          <w:sz w:val="32"/>
          <w:szCs w:val="32"/>
          <w:lang w:eastAsia="en-GB"/>
        </w:rPr>
        <w:drawing>
          <wp:inline distT="0" distB="0" distL="0" distR="0" wp14:anchorId="142AE421" wp14:editId="142AE422">
            <wp:extent cx="1295400" cy="402590"/>
            <wp:effectExtent l="0" t="0" r="0" b="0"/>
            <wp:docPr id="1" name="Picture 1" descr="viridis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idis_m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2590"/>
                    </a:xfrm>
                    <a:prstGeom prst="rect">
                      <a:avLst/>
                    </a:prstGeom>
                    <a:noFill/>
                    <a:ln>
                      <a:noFill/>
                    </a:ln>
                  </pic:spPr>
                </pic:pic>
              </a:graphicData>
            </a:graphic>
          </wp:inline>
        </w:drawing>
      </w:r>
      <w:r w:rsidRPr="00174B0C">
        <w:rPr>
          <w:rFonts w:ascii="Arial" w:hAnsi="Arial" w:cs="Arial"/>
          <w:noProof/>
          <w:sz w:val="56"/>
          <w:szCs w:val="56"/>
        </w:rPr>
        <w:t xml:space="preserve"> </w:t>
      </w:r>
    </w:p>
    <w:p w14:paraId="2761E6D9" w14:textId="77777777" w:rsidR="009C2728" w:rsidRDefault="009C2728" w:rsidP="00713816">
      <w:pPr>
        <w:spacing w:after="0"/>
        <w:jc w:val="center"/>
        <w:rPr>
          <w:rFonts w:ascii="Arial" w:hAnsi="Arial" w:cs="Arial"/>
          <w:b/>
          <w:noProof/>
          <w:szCs w:val="56"/>
        </w:rPr>
      </w:pPr>
    </w:p>
    <w:p w14:paraId="142AE315" w14:textId="54ABF1A7" w:rsidR="00713816" w:rsidRDefault="00713816" w:rsidP="00713816">
      <w:pPr>
        <w:spacing w:after="0"/>
        <w:jc w:val="center"/>
        <w:rPr>
          <w:rFonts w:ascii="Arial" w:hAnsi="Arial" w:cs="Arial"/>
          <w:b/>
          <w:noProof/>
          <w:szCs w:val="56"/>
        </w:rPr>
      </w:pPr>
      <w:r w:rsidRPr="002F74D7">
        <w:rPr>
          <w:rFonts w:ascii="Arial" w:hAnsi="Arial" w:cs="Arial"/>
          <w:b/>
          <w:noProof/>
          <w:szCs w:val="56"/>
        </w:rPr>
        <w:t>September 20</w:t>
      </w:r>
      <w:r w:rsidR="009C2728">
        <w:rPr>
          <w:rFonts w:ascii="Arial" w:hAnsi="Arial" w:cs="Arial"/>
          <w:b/>
          <w:noProof/>
          <w:szCs w:val="56"/>
        </w:rPr>
        <w:t>20</w:t>
      </w:r>
    </w:p>
    <w:p w14:paraId="03820E59" w14:textId="77777777" w:rsidR="009C2728" w:rsidRPr="002F74D7" w:rsidRDefault="009C2728" w:rsidP="00713816">
      <w:pPr>
        <w:spacing w:after="0"/>
        <w:jc w:val="center"/>
        <w:rPr>
          <w:rFonts w:ascii="Arial" w:hAnsi="Arial" w:cs="Arial"/>
          <w:b/>
          <w:noProof/>
          <w:szCs w:val="56"/>
        </w:rPr>
      </w:pPr>
    </w:p>
    <w:p w14:paraId="142AE316" w14:textId="77777777" w:rsidR="00713816" w:rsidRDefault="00713816" w:rsidP="00713816">
      <w:pPr>
        <w:spacing w:after="0"/>
        <w:jc w:val="center"/>
        <w:rPr>
          <w:rFonts w:ascii="Arial" w:hAnsi="Arial" w:cs="Arial"/>
          <w:szCs w:val="32"/>
        </w:rPr>
      </w:pPr>
      <w:r w:rsidRPr="00F4548E">
        <w:rPr>
          <w:rFonts w:ascii="Arial" w:hAnsi="Arial" w:cs="Arial"/>
          <w:szCs w:val="32"/>
        </w:rPr>
        <w:t xml:space="preserve">To be reviewed annually </w:t>
      </w:r>
    </w:p>
    <w:p w14:paraId="142AE317" w14:textId="77777777" w:rsidR="00713816" w:rsidRDefault="00713816" w:rsidP="00713816">
      <w:pPr>
        <w:spacing w:after="0"/>
        <w:jc w:val="center"/>
        <w:rPr>
          <w:rFonts w:ascii="Arial" w:hAnsi="Arial" w:cs="Arial"/>
          <w:szCs w:val="32"/>
        </w:rPr>
      </w:pPr>
    </w:p>
    <w:p w14:paraId="142AE318" w14:textId="77777777" w:rsidR="00713816" w:rsidRDefault="00713816" w:rsidP="00713816">
      <w:pPr>
        <w:spacing w:after="0"/>
        <w:jc w:val="center"/>
        <w:rPr>
          <w:rFonts w:ascii="Arial" w:hAnsi="Arial" w:cs="Arial"/>
          <w:szCs w:val="32"/>
        </w:rPr>
      </w:pPr>
    </w:p>
    <w:p w14:paraId="142AE319" w14:textId="11E0A2AB" w:rsidR="00713816" w:rsidRDefault="00713816" w:rsidP="00713816">
      <w:pPr>
        <w:spacing w:after="0"/>
        <w:jc w:val="center"/>
        <w:rPr>
          <w:rFonts w:ascii="Arial" w:hAnsi="Arial" w:cs="Arial"/>
          <w:szCs w:val="32"/>
        </w:rPr>
      </w:pPr>
    </w:p>
    <w:p w14:paraId="71CD2953" w14:textId="77777777" w:rsidR="009C2728" w:rsidRDefault="009C2728" w:rsidP="009C2728">
      <w:pPr>
        <w:spacing w:after="0"/>
        <w:rPr>
          <w:rFonts w:ascii="Arial" w:hAnsi="Arial" w:cs="Arial"/>
          <w:szCs w:val="32"/>
        </w:rPr>
      </w:pPr>
    </w:p>
    <w:p w14:paraId="7D268884" w14:textId="77777777"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Introduction</w:t>
      </w:r>
    </w:p>
    <w:p w14:paraId="4A50291D" w14:textId="77777777" w:rsidR="009C2728" w:rsidRPr="009C2728" w:rsidRDefault="009C2728" w:rsidP="009C2728">
      <w:pPr>
        <w:ind w:left="567" w:right="543"/>
        <w:rPr>
          <w:rFonts w:ascii="Arial" w:hAnsi="Arial" w:cs="Arial"/>
        </w:rPr>
      </w:pPr>
      <w:r w:rsidRPr="009C2728">
        <w:rPr>
          <w:rFonts w:ascii="Arial" w:hAnsi="Arial" w:cs="Arial"/>
        </w:rPr>
        <w:t>This policy is a summary of our existing policies and practice to formalise response to the threat of radicalisation and extremism.</w:t>
      </w:r>
    </w:p>
    <w:p w14:paraId="00460C70" w14:textId="77777777" w:rsidR="009C2728" w:rsidRPr="009C2728" w:rsidRDefault="009C2728" w:rsidP="009C2728">
      <w:pPr>
        <w:ind w:left="567" w:right="543"/>
        <w:rPr>
          <w:rFonts w:ascii="Arial" w:hAnsi="Arial" w:cs="Arial"/>
        </w:rPr>
      </w:pPr>
      <w:r w:rsidRPr="009C2728">
        <w:rPr>
          <w:rFonts w:ascii="Arial" w:hAnsi="Arial" w:cs="Arial"/>
        </w:rPr>
        <w:t>All members of staff are made aware of their responsibility to show and promote tolerance of, and respect for, the rights of others, not undermining fundamental British values, including democracy, the rule of law, individual liberty and respect, and tolerance of those with different faiths and beliefs. Staff are expected to ensure that personal beliefs are not expressed in ways which exploit pupils’ vulnerability or might lead them to break the law.</w:t>
      </w:r>
    </w:p>
    <w:p w14:paraId="1A57E26E" w14:textId="77777777" w:rsidR="009C2728" w:rsidRPr="009C2728" w:rsidRDefault="009C2728" w:rsidP="009C2728">
      <w:pPr>
        <w:ind w:left="567" w:right="543"/>
        <w:rPr>
          <w:rFonts w:ascii="Arial" w:hAnsi="Arial" w:cs="Arial"/>
        </w:rPr>
      </w:pPr>
      <w:r w:rsidRPr="009C2728">
        <w:rPr>
          <w:rFonts w:ascii="Arial" w:hAnsi="Arial" w:cs="Arial"/>
        </w:rPr>
        <w:t>Teachers must not promote partisan political views in the teaching of any subject and are required to ensure that whenever political issues are brought to the attention of pupils a balanced presentation of the opposing views are also explained.</w:t>
      </w:r>
    </w:p>
    <w:p w14:paraId="38966337" w14:textId="77777777" w:rsidR="009C2728" w:rsidRPr="009C2728" w:rsidRDefault="009C2728" w:rsidP="009C2728">
      <w:pPr>
        <w:ind w:left="567" w:right="543"/>
        <w:rPr>
          <w:rFonts w:ascii="Arial" w:hAnsi="Arial" w:cs="Arial"/>
        </w:rPr>
      </w:pPr>
      <w:r w:rsidRPr="009C2728">
        <w:rPr>
          <w:rFonts w:ascii="Arial" w:hAnsi="Arial" w:cs="Arial"/>
        </w:rPr>
        <w:t xml:space="preserve">The staff and governors, aspire to ensure that all our pupils, irrespective of ability and regardless of anyone’s doubts, achieve their potential in full. </w:t>
      </w:r>
    </w:p>
    <w:p w14:paraId="63615F6B" w14:textId="44F0AB2C"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The Curriculum and Com</w:t>
      </w:r>
      <w:r w:rsidRPr="009C2728">
        <w:rPr>
          <w:rFonts w:ascii="Arial" w:hAnsi="Arial" w:cs="Arial"/>
          <w:b/>
          <w:sz w:val="28"/>
          <w:szCs w:val="28"/>
        </w:rPr>
        <w:t>bating Extremism</w:t>
      </w:r>
    </w:p>
    <w:p w14:paraId="0CB4272B" w14:textId="3A5CDEA0" w:rsidR="009C2728" w:rsidRPr="009C2728" w:rsidRDefault="009C2728" w:rsidP="009C2728">
      <w:pPr>
        <w:ind w:left="567" w:right="543"/>
        <w:rPr>
          <w:rFonts w:ascii="Arial" w:hAnsi="Arial" w:cs="Arial"/>
        </w:rPr>
      </w:pPr>
      <w:r w:rsidRPr="009C2728">
        <w:rPr>
          <w:rFonts w:ascii="Arial" w:hAnsi="Arial" w:cs="Arial"/>
        </w:rPr>
        <w:t>Our core values of respect and equality informs the curriculum, as it does all aspects of our work. We endeavour to promote personal responsibility and understanding the differences between right and wrong. We also promote respect and the under</w:t>
      </w:r>
      <w:r>
        <w:rPr>
          <w:rFonts w:ascii="Arial" w:hAnsi="Arial" w:cs="Arial"/>
        </w:rPr>
        <w:t>standing of the need for rules.</w:t>
      </w:r>
    </w:p>
    <w:p w14:paraId="764F5257" w14:textId="77777777" w:rsidR="009C2728" w:rsidRPr="009C2728" w:rsidRDefault="009C2728" w:rsidP="009C2728">
      <w:pPr>
        <w:ind w:left="567" w:right="543"/>
        <w:rPr>
          <w:rFonts w:ascii="Arial" w:hAnsi="Arial" w:cs="Arial"/>
        </w:rPr>
      </w:pPr>
      <w:r w:rsidRPr="009C2728">
        <w:rPr>
          <w:rFonts w:ascii="Arial" w:hAnsi="Arial" w:cs="Arial"/>
        </w:rPr>
        <w:t xml:space="preserve">We are takes every opportunity for the development in the personal and spiritual aspects of the pupils so enabling the children to become positive and emotionally resilient adults with the knowledge and confidence to challenge ideas that they do not agree with. Some of the most valuable work in combating extremism is carried out in PSHCE lessons and Religious Education. We try to ensure that tolerance and understanding are championed through learning about diversity. We are aims to be a safe place for children to share their views within the acknowledged respectful culture of the learning environment. </w:t>
      </w:r>
    </w:p>
    <w:p w14:paraId="74244E38" w14:textId="6F932DAD"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The use of the Inte</w:t>
      </w:r>
      <w:r>
        <w:rPr>
          <w:rFonts w:ascii="Arial" w:hAnsi="Arial" w:cs="Arial"/>
          <w:b/>
          <w:sz w:val="28"/>
          <w:szCs w:val="28"/>
        </w:rPr>
        <w:t>rnet and other Electronic Means</w:t>
      </w:r>
    </w:p>
    <w:p w14:paraId="4EC7FF54" w14:textId="150B73C4" w:rsidR="009C2728" w:rsidRPr="009C2728" w:rsidRDefault="009C2728" w:rsidP="009C2728">
      <w:pPr>
        <w:ind w:left="567" w:right="543"/>
        <w:rPr>
          <w:rFonts w:ascii="Arial" w:hAnsi="Arial" w:cs="Arial"/>
        </w:rPr>
      </w:pPr>
      <w:r w:rsidRPr="009C2728">
        <w:rPr>
          <w:rFonts w:ascii="Arial" w:hAnsi="Arial" w:cs="Arial"/>
        </w:rPr>
        <w:t>It is strictly forbidden to use our website, IT facilities or other elements of the information management systems or processes for the promotion, planning or execution of violent extremism in t</w:t>
      </w:r>
      <w:r>
        <w:rPr>
          <w:rFonts w:ascii="Arial" w:hAnsi="Arial" w:cs="Arial"/>
        </w:rPr>
        <w:t xml:space="preserve">he name of ideology or belief. </w:t>
      </w:r>
    </w:p>
    <w:p w14:paraId="699B0F15" w14:textId="77777777" w:rsidR="009C2728" w:rsidRPr="009C2728" w:rsidRDefault="009C2728" w:rsidP="009C2728">
      <w:pPr>
        <w:ind w:left="567" w:right="543"/>
        <w:rPr>
          <w:rFonts w:ascii="Arial" w:hAnsi="Arial" w:cs="Arial"/>
        </w:rPr>
      </w:pPr>
      <w:r w:rsidRPr="009C2728">
        <w:rPr>
          <w:rFonts w:ascii="Arial" w:hAnsi="Arial" w:cs="Arial"/>
        </w:rPr>
        <w:t xml:space="preserve">We reserve the right to exercise control over all activities on its IT facilities and networks, including the monitoring of systems and electronic communications and access to external electronic resources.            </w:t>
      </w:r>
    </w:p>
    <w:p w14:paraId="68185A8E" w14:textId="0069E998" w:rsidR="009C2728" w:rsidRPr="009C2728" w:rsidRDefault="009C2728" w:rsidP="009C2728">
      <w:pPr>
        <w:ind w:left="567" w:right="543"/>
        <w:rPr>
          <w:rFonts w:ascii="Arial" w:hAnsi="Arial" w:cs="Arial"/>
        </w:rPr>
      </w:pPr>
      <w:r w:rsidRPr="009C2728">
        <w:rPr>
          <w:rFonts w:ascii="Arial" w:hAnsi="Arial" w:cs="Arial"/>
        </w:rPr>
        <w:t xml:space="preserve">We recognise our obligations under legislation relating to the prevention of terrorism, in particular the requirement to respond within two working days to requests from the police to remove or amend any statement published on We are hosted website that may appear to </w:t>
      </w:r>
      <w:r>
        <w:rPr>
          <w:rFonts w:ascii="Arial" w:hAnsi="Arial" w:cs="Arial"/>
        </w:rPr>
        <w:t>encourage or promote terrorism.</w:t>
      </w:r>
    </w:p>
    <w:p w14:paraId="0956D8D3" w14:textId="77777777"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Freedom of Speech within our premises</w:t>
      </w:r>
    </w:p>
    <w:p w14:paraId="63C8C4F5" w14:textId="77777777" w:rsidR="009C2728" w:rsidRPr="009C2728" w:rsidRDefault="009C2728" w:rsidP="009C2728">
      <w:pPr>
        <w:ind w:left="567" w:right="543"/>
        <w:rPr>
          <w:rFonts w:ascii="Arial" w:hAnsi="Arial" w:cs="Arial"/>
        </w:rPr>
      </w:pPr>
      <w:r w:rsidRPr="009C2728">
        <w:rPr>
          <w:rFonts w:ascii="Arial" w:hAnsi="Arial" w:cs="Arial"/>
        </w:rPr>
        <w:t>We are committed to the principle of free speech. Therefore so far as it is reasonably practicable, access to We are premises is not denied to any pupil or employee or any individual or body of persons invited to our schools by a pupil or member of staff on any grounds related to the beliefs or views of the student, employee or invited persons. Nor is access denied due to the policies or objectives of that body.</w:t>
      </w:r>
    </w:p>
    <w:p w14:paraId="2838CE96" w14:textId="77777777" w:rsidR="009C2728" w:rsidRPr="009C2728" w:rsidRDefault="009C2728" w:rsidP="009C2728">
      <w:pPr>
        <w:ind w:left="567" w:right="543"/>
        <w:rPr>
          <w:rFonts w:ascii="Arial" w:hAnsi="Arial" w:cs="Arial"/>
        </w:rPr>
      </w:pPr>
      <w:r w:rsidRPr="009C2728">
        <w:rPr>
          <w:rFonts w:ascii="Arial" w:hAnsi="Arial" w:cs="Arial"/>
        </w:rPr>
        <w:lastRenderedPageBreak/>
        <w:t>Where the expression of such beliefs, views, policies or objectives are unlawful and where it is deemed these might be expressed on our school site, we are reserve the right for these beliefs and ideas not to be expressed on our school site or to our children when under our care or supervision.</w:t>
      </w:r>
    </w:p>
    <w:p w14:paraId="265A1355" w14:textId="77777777" w:rsidR="009C2728" w:rsidRPr="009C2728" w:rsidRDefault="009C2728" w:rsidP="009C2728">
      <w:pPr>
        <w:ind w:left="567" w:right="543"/>
        <w:rPr>
          <w:rFonts w:ascii="Arial" w:hAnsi="Arial" w:cs="Arial"/>
        </w:rPr>
      </w:pPr>
      <w:r w:rsidRPr="009C2728">
        <w:rPr>
          <w:rFonts w:ascii="Arial" w:hAnsi="Arial" w:cs="Arial"/>
        </w:rPr>
        <w:t>We recognise the needs to balance the rights of the freedom of speech with the provisions of the Racial and Religious Hatred Act 2006 which outlaws the use of threatening words or behaviour, or the display of any threatening written material, with the intent to stir up religious hatred.</w:t>
      </w:r>
    </w:p>
    <w:p w14:paraId="68A45840" w14:textId="77777777"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Reporting Arrangements</w:t>
      </w:r>
    </w:p>
    <w:p w14:paraId="03DA8E2F" w14:textId="3EF01B10" w:rsidR="009C2728" w:rsidRPr="009C2728" w:rsidRDefault="009C2728" w:rsidP="009C2728">
      <w:pPr>
        <w:ind w:left="567" w:right="543"/>
        <w:rPr>
          <w:rFonts w:ascii="Arial" w:hAnsi="Arial" w:cs="Arial"/>
        </w:rPr>
      </w:pPr>
      <w:r w:rsidRPr="009C2728">
        <w:rPr>
          <w:rFonts w:ascii="Arial" w:hAnsi="Arial" w:cs="Arial"/>
        </w:rPr>
        <w:t xml:space="preserve">We recognise the importance of identifying and taking action to prevent or remove behaviour or activity described in this policy. All staff and other individuals connected with our schools play a vital role in reporting concerns relating to the behaviour described in this policy. The procedures are based upon the principles of our Whistle </w:t>
      </w:r>
      <w:r>
        <w:rPr>
          <w:rFonts w:ascii="Arial" w:hAnsi="Arial" w:cs="Arial"/>
        </w:rPr>
        <w:t>B</w:t>
      </w:r>
      <w:r w:rsidRPr="009C2728">
        <w:rPr>
          <w:rFonts w:ascii="Arial" w:hAnsi="Arial" w:cs="Arial"/>
        </w:rPr>
        <w:t>lowing &amp;</w:t>
      </w:r>
      <w:r w:rsidRPr="009C2728">
        <w:rPr>
          <w:rFonts w:ascii="Arial" w:hAnsi="Arial" w:cs="Arial"/>
        </w:rPr>
        <w:t xml:space="preserve"> Safeguarding Policies. Where children are concerned a disclosure should be treated as a child protection issue and the appropriate steps taken. Our schools will report concerns raised as appropriate to the local authority PREVENT lead and contribute to the CHANNEL process.</w:t>
      </w:r>
    </w:p>
    <w:p w14:paraId="3136CAD0" w14:textId="65774429" w:rsidR="009C2728" w:rsidRPr="009C2728" w:rsidRDefault="009C2728" w:rsidP="009C2728">
      <w:pPr>
        <w:ind w:left="567" w:right="543"/>
        <w:rPr>
          <w:rFonts w:ascii="Arial" w:hAnsi="Arial" w:cs="Arial"/>
        </w:rPr>
      </w:pPr>
      <w:r w:rsidRPr="009C2728">
        <w:rPr>
          <w:rFonts w:ascii="Arial" w:hAnsi="Arial" w:cs="Arial"/>
        </w:rPr>
        <w:t xml:space="preserve">If a concern is raised suitable action will be taken in consultation with the relevant authorities both within and outside of our schools. If the disclosure involves the Head teacher, then the individual is required to </w:t>
      </w:r>
      <w:r>
        <w:rPr>
          <w:rFonts w:ascii="Arial" w:hAnsi="Arial" w:cs="Arial"/>
        </w:rPr>
        <w:t>contact the Chair of Governors.</w:t>
      </w:r>
    </w:p>
    <w:p w14:paraId="1E0F556C" w14:textId="77777777" w:rsidR="009C2728" w:rsidRPr="009C2728" w:rsidRDefault="009C2728" w:rsidP="009C2728">
      <w:pPr>
        <w:ind w:left="567" w:right="543"/>
        <w:rPr>
          <w:rFonts w:ascii="Arial" w:hAnsi="Arial" w:cs="Arial"/>
          <w:b/>
          <w:sz w:val="28"/>
          <w:szCs w:val="28"/>
        </w:rPr>
      </w:pPr>
      <w:r w:rsidRPr="009C2728">
        <w:rPr>
          <w:rFonts w:ascii="Arial" w:hAnsi="Arial" w:cs="Arial"/>
          <w:b/>
          <w:sz w:val="28"/>
          <w:szCs w:val="28"/>
        </w:rPr>
        <w:t>See also:</w:t>
      </w:r>
    </w:p>
    <w:p w14:paraId="4D4CCB21"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Visiting Speakers policy</w:t>
      </w:r>
    </w:p>
    <w:p w14:paraId="161981FD"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Equality Policy</w:t>
      </w:r>
    </w:p>
    <w:p w14:paraId="6B9C87F2"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PSE policy</w:t>
      </w:r>
    </w:p>
    <w:p w14:paraId="6F18423A"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Assembly policy</w:t>
      </w:r>
    </w:p>
    <w:p w14:paraId="10B199E4"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Behaviour &amp; Bullying Policy</w:t>
      </w:r>
    </w:p>
    <w:p w14:paraId="08698C2F"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Appraisal Policy</w:t>
      </w:r>
    </w:p>
    <w:p w14:paraId="54339E12" w14:textId="77777777" w:rsidR="009C2728" w:rsidRPr="009C2728" w:rsidRDefault="009C2728" w:rsidP="009C2728">
      <w:pPr>
        <w:pStyle w:val="ListParagraph"/>
        <w:numPr>
          <w:ilvl w:val="0"/>
          <w:numId w:val="4"/>
        </w:numPr>
        <w:ind w:right="543"/>
        <w:rPr>
          <w:rFonts w:ascii="Arial" w:hAnsi="Arial" w:cs="Arial"/>
        </w:rPr>
      </w:pPr>
      <w:r w:rsidRPr="009C2728">
        <w:rPr>
          <w:rFonts w:ascii="Arial" w:hAnsi="Arial" w:cs="Arial"/>
        </w:rPr>
        <w:t>Appropriate use of the Internet Policy</w:t>
      </w:r>
    </w:p>
    <w:p w14:paraId="142AE34A" w14:textId="5B43FED1" w:rsidR="00491472" w:rsidRPr="009C2728" w:rsidRDefault="009C2728" w:rsidP="009C2728">
      <w:pPr>
        <w:pStyle w:val="ListParagraph"/>
        <w:numPr>
          <w:ilvl w:val="0"/>
          <w:numId w:val="4"/>
        </w:numPr>
        <w:ind w:right="543"/>
        <w:jc w:val="right"/>
        <w:rPr>
          <w:rFonts w:ascii="Arial" w:hAnsi="Arial" w:cs="Arial"/>
          <w:b/>
        </w:rPr>
      </w:pPr>
      <w:r w:rsidRPr="009C2728">
        <w:rPr>
          <w:rFonts w:ascii="Arial" w:hAnsi="Arial" w:cs="Arial"/>
        </w:rPr>
        <w:t>Safeguarding Policy</w:t>
      </w:r>
      <w:r w:rsidR="00952B8B" w:rsidRPr="009C2728">
        <w:rPr>
          <w:rFonts w:ascii="Arial" w:hAnsi="Arial" w:cs="Arial"/>
        </w:rPr>
        <w:br w:type="page"/>
      </w:r>
      <w:r w:rsidR="00952B8B" w:rsidRPr="009C2728">
        <w:rPr>
          <w:rFonts w:ascii="Arial" w:hAnsi="Arial" w:cs="Arial"/>
          <w:b/>
          <w:sz w:val="28"/>
          <w:szCs w:val="28"/>
        </w:rPr>
        <w:lastRenderedPageBreak/>
        <w:t>Appendix A</w:t>
      </w:r>
    </w:p>
    <w:p w14:paraId="142AE34B" w14:textId="77777777" w:rsidR="00E026CF" w:rsidRPr="00DE3E17" w:rsidRDefault="00E026CF" w:rsidP="00E026CF">
      <w:pPr>
        <w:rPr>
          <w:rFonts w:ascii="Arial" w:hAnsi="Arial" w:cs="Arial"/>
          <w:b/>
          <w:color w:val="00B050"/>
        </w:rPr>
      </w:pPr>
      <w:r w:rsidRPr="006F560E">
        <w:rPr>
          <w:rFonts w:ascii="Arial" w:hAnsi="Arial" w:cs="Arial"/>
          <w:b/>
        </w:rPr>
        <w:t>Safeguarding Risk Assessment</w:t>
      </w:r>
      <w:r>
        <w:rPr>
          <w:rFonts w:ascii="Arial" w:hAnsi="Arial" w:cs="Arial"/>
          <w:b/>
        </w:rPr>
        <w:t xml:space="preserve"> for the Prevention of Radicalisation</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530"/>
        <w:gridCol w:w="6456"/>
      </w:tblGrid>
      <w:tr w:rsidR="00E026CF" w:rsidRPr="00E026CF" w14:paraId="142AE34F" w14:textId="77777777" w:rsidTr="00E026CF">
        <w:trPr>
          <w:trHeight w:val="170"/>
          <w:jc w:val="center"/>
        </w:trPr>
        <w:tc>
          <w:tcPr>
            <w:tcW w:w="2394" w:type="dxa"/>
            <w:shd w:val="clear" w:color="auto" w:fill="auto"/>
          </w:tcPr>
          <w:p w14:paraId="142AE34C" w14:textId="77777777" w:rsidR="00E026CF" w:rsidRPr="00E026CF" w:rsidRDefault="00E026CF" w:rsidP="00E026CF">
            <w:pPr>
              <w:spacing w:after="0" w:line="240" w:lineRule="auto"/>
              <w:jc w:val="center"/>
              <w:rPr>
                <w:rFonts w:ascii="Arial" w:hAnsi="Arial" w:cs="Arial"/>
                <w:b/>
                <w:sz w:val="20"/>
                <w:szCs w:val="20"/>
              </w:rPr>
            </w:pPr>
            <w:r w:rsidRPr="00E026CF">
              <w:rPr>
                <w:rFonts w:ascii="Arial" w:hAnsi="Arial" w:cs="Arial"/>
                <w:b/>
                <w:sz w:val="20"/>
                <w:szCs w:val="20"/>
              </w:rPr>
              <w:t>Activity</w:t>
            </w:r>
          </w:p>
        </w:tc>
        <w:tc>
          <w:tcPr>
            <w:tcW w:w="1530" w:type="dxa"/>
            <w:shd w:val="clear" w:color="auto" w:fill="auto"/>
          </w:tcPr>
          <w:p w14:paraId="142AE34D" w14:textId="77777777" w:rsidR="00E026CF" w:rsidRPr="00E026CF" w:rsidRDefault="00E026CF" w:rsidP="00E026CF">
            <w:pPr>
              <w:spacing w:after="0" w:line="240" w:lineRule="auto"/>
              <w:jc w:val="center"/>
              <w:rPr>
                <w:rFonts w:ascii="Arial" w:hAnsi="Arial" w:cs="Arial"/>
                <w:b/>
                <w:sz w:val="20"/>
                <w:szCs w:val="20"/>
              </w:rPr>
            </w:pPr>
            <w:r w:rsidRPr="00E026CF">
              <w:rPr>
                <w:rFonts w:ascii="Arial" w:hAnsi="Arial" w:cs="Arial"/>
                <w:b/>
                <w:sz w:val="20"/>
                <w:szCs w:val="20"/>
              </w:rPr>
              <w:t>Potential Risk</w:t>
            </w:r>
          </w:p>
        </w:tc>
        <w:tc>
          <w:tcPr>
            <w:tcW w:w="6456" w:type="dxa"/>
            <w:shd w:val="clear" w:color="auto" w:fill="auto"/>
          </w:tcPr>
          <w:p w14:paraId="142AE34E" w14:textId="77777777" w:rsidR="00E026CF" w:rsidRPr="00E026CF" w:rsidRDefault="00E026CF" w:rsidP="00E026CF">
            <w:pPr>
              <w:spacing w:after="0" w:line="240" w:lineRule="auto"/>
              <w:ind w:left="720"/>
              <w:jc w:val="center"/>
              <w:rPr>
                <w:rFonts w:ascii="Arial" w:hAnsi="Arial" w:cs="Arial"/>
                <w:b/>
                <w:sz w:val="20"/>
                <w:szCs w:val="20"/>
              </w:rPr>
            </w:pPr>
            <w:r w:rsidRPr="00E026CF">
              <w:rPr>
                <w:rFonts w:ascii="Arial" w:hAnsi="Arial" w:cs="Arial"/>
                <w:b/>
                <w:sz w:val="20"/>
                <w:szCs w:val="20"/>
              </w:rPr>
              <w:t>Action Plan</w:t>
            </w:r>
          </w:p>
        </w:tc>
      </w:tr>
      <w:tr w:rsidR="00E026CF" w:rsidRPr="00E026CF" w14:paraId="142AE358" w14:textId="77777777" w:rsidTr="00E026CF">
        <w:trPr>
          <w:trHeight w:val="1259"/>
          <w:jc w:val="center"/>
        </w:trPr>
        <w:tc>
          <w:tcPr>
            <w:tcW w:w="2394" w:type="dxa"/>
            <w:shd w:val="clear" w:color="auto" w:fill="auto"/>
          </w:tcPr>
          <w:p w14:paraId="142AE350"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Pupils exposed to extremist material</w:t>
            </w:r>
          </w:p>
        </w:tc>
        <w:tc>
          <w:tcPr>
            <w:tcW w:w="1530" w:type="dxa"/>
            <w:shd w:val="clear" w:color="auto" w:fill="auto"/>
          </w:tcPr>
          <w:p w14:paraId="142AE351"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Moderate</w:t>
            </w:r>
          </w:p>
        </w:tc>
        <w:tc>
          <w:tcPr>
            <w:tcW w:w="6456" w:type="dxa"/>
            <w:shd w:val="clear" w:color="auto" w:fill="auto"/>
          </w:tcPr>
          <w:p w14:paraId="142AE352"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 xml:space="preserve">SEAL curriculum to include elements of discussion of current affairs, conspiracy theories </w:t>
            </w:r>
          </w:p>
          <w:p w14:paraId="142AE353"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RE curriculum to offer a broad and balanced view of world religions</w:t>
            </w:r>
          </w:p>
          <w:p w14:paraId="142AE354"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Value awards, democracy day. Humanities lessons used to emphasise British values e.g. freedom of speech, rule of British law and democracy</w:t>
            </w:r>
          </w:p>
          <w:p w14:paraId="142AE355"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Provision of Parent Prevent information sessions</w:t>
            </w:r>
          </w:p>
          <w:p w14:paraId="142AE356"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Skills to interpret and analyse information embedded in core curriculum</w:t>
            </w:r>
          </w:p>
          <w:p w14:paraId="142AE357"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Safeguarding policy includes risk of radicalisation and is regularly updated and shared with staff</w:t>
            </w:r>
          </w:p>
        </w:tc>
      </w:tr>
      <w:tr w:rsidR="00E026CF" w:rsidRPr="00E026CF" w14:paraId="142AE360" w14:textId="77777777" w:rsidTr="00E026CF">
        <w:trPr>
          <w:trHeight w:val="989"/>
          <w:jc w:val="center"/>
        </w:trPr>
        <w:tc>
          <w:tcPr>
            <w:tcW w:w="2394" w:type="dxa"/>
            <w:shd w:val="clear" w:color="auto" w:fill="auto"/>
          </w:tcPr>
          <w:p w14:paraId="142AE359"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Pupils exposed to extremist material online on or off site</w:t>
            </w:r>
          </w:p>
        </w:tc>
        <w:tc>
          <w:tcPr>
            <w:tcW w:w="1530" w:type="dxa"/>
            <w:shd w:val="clear" w:color="auto" w:fill="auto"/>
          </w:tcPr>
          <w:p w14:paraId="142AE35A"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Moderate</w:t>
            </w:r>
          </w:p>
        </w:tc>
        <w:tc>
          <w:tcPr>
            <w:tcW w:w="6456" w:type="dxa"/>
            <w:shd w:val="clear" w:color="auto" w:fill="auto"/>
          </w:tcPr>
          <w:p w14:paraId="142AE35B"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Online and safety embedded in taught IT lessons</w:t>
            </w:r>
          </w:p>
          <w:p w14:paraId="142AE35C"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Keeping safe week incorporates practical elements of safety.</w:t>
            </w:r>
          </w:p>
          <w:p w14:paraId="142AE35D"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Filters on school servers and monitoring of use by IT technicians</w:t>
            </w:r>
          </w:p>
          <w:p w14:paraId="142AE35E"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Parent Prevent information sessions</w:t>
            </w:r>
          </w:p>
          <w:p w14:paraId="142AE35F"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Safeguarding policy includes risk of radicalisation and is regularly updated and shared with staff</w:t>
            </w:r>
          </w:p>
        </w:tc>
      </w:tr>
      <w:tr w:rsidR="00E026CF" w:rsidRPr="00E026CF" w14:paraId="142AE367" w14:textId="77777777" w:rsidTr="00E026CF">
        <w:trPr>
          <w:trHeight w:val="1016"/>
          <w:jc w:val="center"/>
        </w:trPr>
        <w:tc>
          <w:tcPr>
            <w:tcW w:w="2394" w:type="dxa"/>
            <w:shd w:val="clear" w:color="auto" w:fill="auto"/>
          </w:tcPr>
          <w:p w14:paraId="142AE361"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Premises used by extremist group or speaker</w:t>
            </w:r>
          </w:p>
        </w:tc>
        <w:tc>
          <w:tcPr>
            <w:tcW w:w="1530" w:type="dxa"/>
            <w:shd w:val="clear" w:color="auto" w:fill="auto"/>
          </w:tcPr>
          <w:p w14:paraId="142AE362"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Low</w:t>
            </w:r>
          </w:p>
        </w:tc>
        <w:tc>
          <w:tcPr>
            <w:tcW w:w="6456" w:type="dxa"/>
            <w:shd w:val="clear" w:color="auto" w:fill="auto"/>
          </w:tcPr>
          <w:p w14:paraId="142AE363"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Content of external speakers agreed prior to visit</w:t>
            </w:r>
          </w:p>
          <w:p w14:paraId="142AE364"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Sessions attended by member of staff</w:t>
            </w:r>
          </w:p>
          <w:p w14:paraId="142AE365"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External requests to use facilities monitored and agreed only by Executive Headteacher</w:t>
            </w:r>
          </w:p>
          <w:p w14:paraId="142AE366" w14:textId="77777777" w:rsidR="00E026CF" w:rsidRPr="00E026CF" w:rsidRDefault="00E026CF" w:rsidP="00E026CF">
            <w:pPr>
              <w:spacing w:after="0" w:line="240" w:lineRule="auto"/>
              <w:ind w:left="90"/>
              <w:rPr>
                <w:rFonts w:ascii="Arial" w:hAnsi="Arial" w:cs="Arial"/>
                <w:sz w:val="20"/>
                <w:szCs w:val="20"/>
              </w:rPr>
            </w:pPr>
            <w:r w:rsidRPr="00E026CF">
              <w:rPr>
                <w:rFonts w:ascii="Arial" w:hAnsi="Arial" w:cs="Arial"/>
                <w:sz w:val="20"/>
                <w:szCs w:val="20"/>
              </w:rPr>
              <w:t>Safeguarding policy includes risk of radicalisation and is regularly updated and shared with staff</w:t>
            </w:r>
          </w:p>
        </w:tc>
      </w:tr>
      <w:tr w:rsidR="00E026CF" w:rsidRPr="00E026CF" w14:paraId="142AE370" w14:textId="77777777" w:rsidTr="00E026CF">
        <w:trPr>
          <w:trHeight w:val="1564"/>
          <w:jc w:val="center"/>
        </w:trPr>
        <w:tc>
          <w:tcPr>
            <w:tcW w:w="2394" w:type="dxa"/>
            <w:shd w:val="clear" w:color="auto" w:fill="auto"/>
          </w:tcPr>
          <w:p w14:paraId="142AE368"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Staff member promotes extremist views or behaviour</w:t>
            </w:r>
          </w:p>
        </w:tc>
        <w:tc>
          <w:tcPr>
            <w:tcW w:w="1530" w:type="dxa"/>
            <w:shd w:val="clear" w:color="auto" w:fill="auto"/>
          </w:tcPr>
          <w:p w14:paraId="142AE369"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Moderate</w:t>
            </w:r>
          </w:p>
        </w:tc>
        <w:tc>
          <w:tcPr>
            <w:tcW w:w="6456" w:type="dxa"/>
            <w:shd w:val="clear" w:color="auto" w:fill="auto"/>
          </w:tcPr>
          <w:p w14:paraId="142AE36A"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Safer recruitment training undertaken by at least one member of the interview panel</w:t>
            </w:r>
          </w:p>
          <w:p w14:paraId="142AE36B"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Gaps in employment history explored and references checked and signed.</w:t>
            </w:r>
          </w:p>
          <w:p w14:paraId="142AE36C"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Safeguarding policy includes risk of radicalisation and protocol for raising concerns and is regularly updated and shared with staff </w:t>
            </w:r>
          </w:p>
          <w:p w14:paraId="142AE36D"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SPOC named in safeguarding policy. </w:t>
            </w:r>
          </w:p>
          <w:p w14:paraId="142AE36E"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Prevent awareness training undertaken by all staff. </w:t>
            </w:r>
          </w:p>
          <w:p w14:paraId="142AE36F"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SLT members undertake Chan</w:t>
            </w:r>
            <w:r>
              <w:rPr>
                <w:rFonts w:ascii="Arial" w:hAnsi="Arial" w:cs="Arial"/>
                <w:sz w:val="20"/>
                <w:szCs w:val="20"/>
              </w:rPr>
              <w:t>n</w:t>
            </w:r>
            <w:r w:rsidRPr="00E026CF">
              <w:rPr>
                <w:rFonts w:ascii="Arial" w:hAnsi="Arial" w:cs="Arial"/>
                <w:sz w:val="20"/>
                <w:szCs w:val="20"/>
              </w:rPr>
              <w:t>el training</w:t>
            </w:r>
          </w:p>
        </w:tc>
      </w:tr>
      <w:tr w:rsidR="00E026CF" w:rsidRPr="00E026CF" w14:paraId="142AE379" w14:textId="77777777" w:rsidTr="00E026CF">
        <w:trPr>
          <w:trHeight w:val="1260"/>
          <w:jc w:val="center"/>
        </w:trPr>
        <w:tc>
          <w:tcPr>
            <w:tcW w:w="2394" w:type="dxa"/>
            <w:shd w:val="clear" w:color="auto" w:fill="auto"/>
          </w:tcPr>
          <w:p w14:paraId="142AE371"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Intruder with malicious intent accesses school site</w:t>
            </w:r>
          </w:p>
        </w:tc>
        <w:tc>
          <w:tcPr>
            <w:tcW w:w="1530" w:type="dxa"/>
            <w:shd w:val="clear" w:color="auto" w:fill="auto"/>
          </w:tcPr>
          <w:p w14:paraId="142AE372"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Low</w:t>
            </w:r>
          </w:p>
        </w:tc>
        <w:tc>
          <w:tcPr>
            <w:tcW w:w="6456" w:type="dxa"/>
            <w:shd w:val="clear" w:color="auto" w:fill="auto"/>
          </w:tcPr>
          <w:p w14:paraId="142AE373"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Access &amp; Egress &amp; CCTV policies adhered to. </w:t>
            </w:r>
          </w:p>
          <w:p w14:paraId="142AE374"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Daily site check by premises officer to ensure security.</w:t>
            </w:r>
          </w:p>
          <w:p w14:paraId="142AE375"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All visitors checked by office team and visitor badges issued. </w:t>
            </w:r>
          </w:p>
          <w:p w14:paraId="142AE376"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Entrance gates to school secured, operated by front office. </w:t>
            </w:r>
          </w:p>
          <w:p w14:paraId="142AE377"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Members of school team deployed to gates at start and end of day.</w:t>
            </w:r>
          </w:p>
          <w:p w14:paraId="142AE378" w14:textId="77777777" w:rsidR="00E026CF" w:rsidRPr="00E026CF" w:rsidRDefault="00E026CF" w:rsidP="00E026CF">
            <w:pPr>
              <w:spacing w:after="0" w:line="240" w:lineRule="auto"/>
              <w:rPr>
                <w:rFonts w:ascii="Arial" w:hAnsi="Arial" w:cs="Arial"/>
                <w:sz w:val="20"/>
                <w:szCs w:val="20"/>
              </w:rPr>
            </w:pPr>
          </w:p>
        </w:tc>
      </w:tr>
      <w:tr w:rsidR="00E026CF" w:rsidRPr="00E026CF" w14:paraId="142AE37F" w14:textId="77777777" w:rsidTr="00E026CF">
        <w:trPr>
          <w:trHeight w:val="1266"/>
          <w:jc w:val="center"/>
        </w:trPr>
        <w:tc>
          <w:tcPr>
            <w:tcW w:w="2394" w:type="dxa"/>
            <w:shd w:val="clear" w:color="auto" w:fill="auto"/>
          </w:tcPr>
          <w:p w14:paraId="142AE37A"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Terrorist incident in local area</w:t>
            </w:r>
          </w:p>
        </w:tc>
        <w:tc>
          <w:tcPr>
            <w:tcW w:w="1530" w:type="dxa"/>
            <w:shd w:val="clear" w:color="auto" w:fill="auto"/>
          </w:tcPr>
          <w:p w14:paraId="142AE37B"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Low</w:t>
            </w:r>
          </w:p>
        </w:tc>
        <w:tc>
          <w:tcPr>
            <w:tcW w:w="6456" w:type="dxa"/>
            <w:shd w:val="clear" w:color="auto" w:fill="auto"/>
          </w:tcPr>
          <w:p w14:paraId="142AE37C"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Critical incident plan in place.</w:t>
            </w:r>
          </w:p>
          <w:p w14:paraId="142AE37D"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Half termly evacuation drills in line with Health &amp; Safety policy.</w:t>
            </w:r>
          </w:p>
          <w:p w14:paraId="142AE37E" w14:textId="77777777" w:rsidR="00E026CF" w:rsidRPr="00E026CF" w:rsidRDefault="00E026CF" w:rsidP="00E026CF">
            <w:pPr>
              <w:spacing w:after="0" w:line="240" w:lineRule="auto"/>
              <w:rPr>
                <w:rFonts w:ascii="Arial" w:hAnsi="Arial" w:cs="Arial"/>
                <w:sz w:val="20"/>
                <w:szCs w:val="20"/>
              </w:rPr>
            </w:pPr>
          </w:p>
        </w:tc>
      </w:tr>
      <w:tr w:rsidR="00E026CF" w:rsidRPr="00E026CF" w14:paraId="142AE38A" w14:textId="77777777" w:rsidTr="00E026CF">
        <w:trPr>
          <w:trHeight w:val="1861"/>
          <w:jc w:val="center"/>
        </w:trPr>
        <w:tc>
          <w:tcPr>
            <w:tcW w:w="2394" w:type="dxa"/>
            <w:shd w:val="clear" w:color="auto" w:fill="auto"/>
          </w:tcPr>
          <w:p w14:paraId="142AE380"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Pupils on trip exposed to serious or terrorist  incident</w:t>
            </w:r>
          </w:p>
        </w:tc>
        <w:tc>
          <w:tcPr>
            <w:tcW w:w="1530" w:type="dxa"/>
            <w:shd w:val="clear" w:color="auto" w:fill="auto"/>
          </w:tcPr>
          <w:p w14:paraId="142AE381"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Low</w:t>
            </w:r>
          </w:p>
        </w:tc>
        <w:tc>
          <w:tcPr>
            <w:tcW w:w="6456" w:type="dxa"/>
            <w:shd w:val="clear" w:color="auto" w:fill="auto"/>
          </w:tcPr>
          <w:p w14:paraId="142AE382"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Trip risk assessments signed off by senior member of staff</w:t>
            </w:r>
          </w:p>
          <w:p w14:paraId="142AE383"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Member of staff contactable at school reception during the day.</w:t>
            </w:r>
          </w:p>
          <w:p w14:paraId="142AE384"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Adult pupil ratio age appropriate.</w:t>
            </w:r>
          </w:p>
          <w:p w14:paraId="142AE385"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Departure and return times agreed with SLT.</w:t>
            </w:r>
          </w:p>
          <w:p w14:paraId="142AE386"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Classteacher sets rules &amp; expectations before departure: Quiet talking, listening to adult instructions, no running, children in pairs, not talking to strangers</w:t>
            </w:r>
          </w:p>
          <w:p w14:paraId="142AE387"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Adults at the back front and spread out through the middle on the line with front adult checking on line behind</w:t>
            </w:r>
          </w:p>
          <w:p w14:paraId="142AE388"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Staff to watch children for unwanted attention from members of the public.</w:t>
            </w:r>
          </w:p>
          <w:p w14:paraId="142AE389" w14:textId="77777777" w:rsidR="00E026CF" w:rsidRPr="00E026CF" w:rsidRDefault="00E026CF" w:rsidP="00E026CF">
            <w:pPr>
              <w:spacing w:after="0" w:line="240" w:lineRule="auto"/>
              <w:rPr>
                <w:rFonts w:ascii="Arial" w:hAnsi="Arial" w:cs="Arial"/>
                <w:color w:val="FF0000"/>
                <w:sz w:val="20"/>
                <w:szCs w:val="20"/>
              </w:rPr>
            </w:pPr>
            <w:r w:rsidRPr="00E026CF">
              <w:rPr>
                <w:rFonts w:ascii="Arial" w:hAnsi="Arial" w:cs="Arial"/>
                <w:sz w:val="20"/>
                <w:szCs w:val="20"/>
              </w:rPr>
              <w:t>Adjustments to trips made if immediate concerns including cancellation where there is good reason and basis for concern.</w:t>
            </w:r>
          </w:p>
        </w:tc>
      </w:tr>
      <w:tr w:rsidR="00E026CF" w:rsidRPr="00E026CF" w14:paraId="142AE395" w14:textId="77777777" w:rsidTr="00E026CF">
        <w:trPr>
          <w:trHeight w:val="1861"/>
          <w:jc w:val="center"/>
        </w:trPr>
        <w:tc>
          <w:tcPr>
            <w:tcW w:w="2394" w:type="dxa"/>
            <w:shd w:val="clear" w:color="auto" w:fill="auto"/>
          </w:tcPr>
          <w:p w14:paraId="142AE38B"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lastRenderedPageBreak/>
              <w:t>Parental behaviour or action related to extremism raises concerns over child’s well being.</w:t>
            </w:r>
          </w:p>
        </w:tc>
        <w:tc>
          <w:tcPr>
            <w:tcW w:w="1530" w:type="dxa"/>
            <w:shd w:val="clear" w:color="auto" w:fill="auto"/>
          </w:tcPr>
          <w:p w14:paraId="142AE38C"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Moderate</w:t>
            </w:r>
          </w:p>
        </w:tc>
        <w:tc>
          <w:tcPr>
            <w:tcW w:w="6456" w:type="dxa"/>
            <w:shd w:val="clear" w:color="auto" w:fill="auto"/>
          </w:tcPr>
          <w:p w14:paraId="142AE38D"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Prevent awareness training offered to all  parents</w:t>
            </w:r>
          </w:p>
          <w:p w14:paraId="142AE38E"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Parents awareness of the internet safety raised through e safety coffee mornings</w:t>
            </w:r>
          </w:p>
          <w:p w14:paraId="142AE38F"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Safeguarding policy available to parents in school Reception areas and online</w:t>
            </w:r>
          </w:p>
          <w:p w14:paraId="142AE390"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‘Cause for concern’ and parent contact forms used to co-ordinate school action and response to any concerns arising.</w:t>
            </w:r>
          </w:p>
          <w:p w14:paraId="142AE391"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Safeguarding policy includes risk of radicalisation and protocol for raising concerns and is regularly updated and shared with staff </w:t>
            </w:r>
          </w:p>
          <w:p w14:paraId="142AE392"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SPOC named in safeguarding policy. </w:t>
            </w:r>
          </w:p>
          <w:p w14:paraId="142AE393"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Prevent awareness training undertaken by all staff. </w:t>
            </w:r>
          </w:p>
          <w:p w14:paraId="142AE394"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SLT members undertake Chanel training</w:t>
            </w:r>
          </w:p>
        </w:tc>
      </w:tr>
      <w:tr w:rsidR="00E026CF" w:rsidRPr="00E026CF" w14:paraId="142AE3A0" w14:textId="77777777" w:rsidTr="00E026CF">
        <w:trPr>
          <w:trHeight w:val="1791"/>
          <w:jc w:val="center"/>
        </w:trPr>
        <w:tc>
          <w:tcPr>
            <w:tcW w:w="2394" w:type="dxa"/>
            <w:shd w:val="clear" w:color="auto" w:fill="auto"/>
          </w:tcPr>
          <w:p w14:paraId="142AE396"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Pupils taken abroad to area of risk</w:t>
            </w:r>
          </w:p>
        </w:tc>
        <w:tc>
          <w:tcPr>
            <w:tcW w:w="1530" w:type="dxa"/>
            <w:shd w:val="clear" w:color="auto" w:fill="auto"/>
          </w:tcPr>
          <w:p w14:paraId="142AE397" w14:textId="77777777" w:rsidR="00E026CF" w:rsidRPr="00E026CF" w:rsidRDefault="00E026CF" w:rsidP="00E026CF">
            <w:pPr>
              <w:spacing w:after="0" w:line="240" w:lineRule="auto"/>
              <w:jc w:val="center"/>
              <w:rPr>
                <w:rFonts w:ascii="Arial" w:hAnsi="Arial" w:cs="Arial"/>
                <w:sz w:val="20"/>
                <w:szCs w:val="20"/>
              </w:rPr>
            </w:pPr>
            <w:r w:rsidRPr="00E026CF">
              <w:rPr>
                <w:rFonts w:ascii="Arial" w:hAnsi="Arial" w:cs="Arial"/>
                <w:sz w:val="20"/>
                <w:szCs w:val="20"/>
              </w:rPr>
              <w:t>Moderate</w:t>
            </w:r>
          </w:p>
        </w:tc>
        <w:tc>
          <w:tcPr>
            <w:tcW w:w="6456" w:type="dxa"/>
            <w:shd w:val="clear" w:color="auto" w:fill="auto"/>
          </w:tcPr>
          <w:p w14:paraId="142AE398"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Daily absence monitoring with first day calling</w:t>
            </w:r>
          </w:p>
          <w:p w14:paraId="142AE399"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Any pupils identified as a safeguarding risk included in Learning Mentor daily check</w:t>
            </w:r>
          </w:p>
          <w:p w14:paraId="142AE39A"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All absence requests to be written</w:t>
            </w:r>
          </w:p>
          <w:p w14:paraId="142AE39B"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Holiday absence requests not authorised</w:t>
            </w:r>
          </w:p>
          <w:p w14:paraId="142AE39C"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One point of contact for attendance monitoring</w:t>
            </w:r>
          </w:p>
          <w:p w14:paraId="142AE39D"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Referral to point of LA prevent contact for any suspicious absences</w:t>
            </w:r>
          </w:p>
          <w:p w14:paraId="142AE39E"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 xml:space="preserve">Staff training on Prevent and risks of radicalisation. </w:t>
            </w:r>
          </w:p>
          <w:p w14:paraId="142AE39F" w14:textId="77777777" w:rsidR="00E026CF" w:rsidRPr="00E026CF" w:rsidRDefault="00E026CF" w:rsidP="00E026CF">
            <w:pPr>
              <w:spacing w:after="0" w:line="240" w:lineRule="auto"/>
              <w:rPr>
                <w:rFonts w:ascii="Arial" w:hAnsi="Arial" w:cs="Arial"/>
                <w:sz w:val="20"/>
                <w:szCs w:val="20"/>
              </w:rPr>
            </w:pPr>
            <w:r w:rsidRPr="00E026CF">
              <w:rPr>
                <w:rFonts w:ascii="Arial" w:hAnsi="Arial" w:cs="Arial"/>
                <w:sz w:val="20"/>
                <w:szCs w:val="20"/>
              </w:rPr>
              <w:t>Safeguarding policy includes risk of radicalisation and is regularly updated and shared with staff</w:t>
            </w:r>
          </w:p>
        </w:tc>
      </w:tr>
    </w:tbl>
    <w:p w14:paraId="142AE3A1" w14:textId="77777777" w:rsidR="00E026CF" w:rsidRDefault="00E026CF">
      <w:pPr>
        <w:rPr>
          <w:rFonts w:ascii="Arial" w:hAnsi="Arial" w:cs="Arial"/>
        </w:rPr>
      </w:pPr>
    </w:p>
    <w:p w14:paraId="605F95B1" w14:textId="77777777" w:rsidR="009C2728" w:rsidRDefault="00E026CF">
      <w:pPr>
        <w:rPr>
          <w:rFonts w:ascii="Arial" w:hAnsi="Arial" w:cs="Arial"/>
        </w:rPr>
      </w:pPr>
      <w:r>
        <w:rPr>
          <w:rFonts w:ascii="Arial" w:hAnsi="Arial" w:cs="Arial"/>
        </w:rPr>
        <w:t>Signed</w:t>
      </w:r>
      <w:r w:rsidR="009C2728">
        <w:rPr>
          <w:rFonts w:ascii="Arial" w:hAnsi="Arial" w:cs="Arial"/>
        </w:rPr>
        <w:t>: Rachel Davie (Executive Headteacher)</w:t>
      </w:r>
    </w:p>
    <w:p w14:paraId="142AE3A2" w14:textId="448AFF49" w:rsidR="00E026CF" w:rsidRDefault="00E026CF">
      <w:pPr>
        <w:rPr>
          <w:rFonts w:ascii="Arial" w:hAnsi="Arial" w:cs="Arial"/>
        </w:rPr>
      </w:pPr>
      <w:r>
        <w:rPr>
          <w:rFonts w:ascii="Arial" w:hAnsi="Arial" w:cs="Arial"/>
        </w:rPr>
        <w:t>Date</w:t>
      </w:r>
      <w:r w:rsidR="009C2728">
        <w:rPr>
          <w:rFonts w:ascii="Arial" w:hAnsi="Arial" w:cs="Arial"/>
        </w:rPr>
        <w:t xml:space="preserve">: </w:t>
      </w:r>
      <w:r>
        <w:rPr>
          <w:rFonts w:ascii="Arial" w:hAnsi="Arial" w:cs="Arial"/>
        </w:rPr>
        <w:t>1</w:t>
      </w:r>
      <w:r w:rsidRPr="009B2C22">
        <w:rPr>
          <w:rFonts w:ascii="Arial" w:hAnsi="Arial" w:cs="Arial"/>
          <w:vertAlign w:val="superscript"/>
        </w:rPr>
        <w:t>st</w:t>
      </w:r>
      <w:r>
        <w:rPr>
          <w:rFonts w:ascii="Arial" w:hAnsi="Arial" w:cs="Arial"/>
        </w:rPr>
        <w:t xml:space="preserve"> September 20</w:t>
      </w:r>
      <w:r w:rsidR="009C2728">
        <w:rPr>
          <w:rFonts w:ascii="Arial" w:hAnsi="Arial" w:cs="Arial"/>
        </w:rPr>
        <w:t>20</w:t>
      </w:r>
    </w:p>
    <w:p w14:paraId="142AE3A3" w14:textId="77777777" w:rsidR="00E026CF" w:rsidRDefault="00E026CF">
      <w:pPr>
        <w:rPr>
          <w:rFonts w:ascii="Arial" w:hAnsi="Arial" w:cs="Arial"/>
        </w:rPr>
      </w:pPr>
      <w:r>
        <w:rPr>
          <w:rFonts w:ascii="Arial" w:hAnsi="Arial" w:cs="Arial"/>
        </w:rPr>
        <w:br w:type="page"/>
      </w:r>
    </w:p>
    <w:p w14:paraId="142AE3A4" w14:textId="77777777" w:rsidR="00E026CF" w:rsidRDefault="00E026CF">
      <w:pPr>
        <w:rPr>
          <w:rFonts w:ascii="Arial" w:hAnsi="Arial" w:cs="Arial"/>
        </w:rPr>
      </w:pPr>
    </w:p>
    <w:p w14:paraId="142AE3A5" w14:textId="77777777" w:rsidR="00952B8B" w:rsidRPr="009C2728" w:rsidRDefault="00E026CF" w:rsidP="00E026CF">
      <w:pPr>
        <w:jc w:val="right"/>
        <w:rPr>
          <w:rFonts w:ascii="Arial" w:hAnsi="Arial" w:cs="Arial"/>
          <w:b/>
          <w:sz w:val="28"/>
          <w:szCs w:val="28"/>
        </w:rPr>
      </w:pPr>
      <w:r w:rsidRPr="009C2728">
        <w:rPr>
          <w:rFonts w:ascii="Arial" w:hAnsi="Arial" w:cs="Arial"/>
          <w:b/>
          <w:sz w:val="28"/>
          <w:szCs w:val="28"/>
        </w:rPr>
        <w:t>Appendix B</w:t>
      </w:r>
    </w:p>
    <w:p w14:paraId="142AE3A6" w14:textId="77777777" w:rsidR="00E026CF" w:rsidRDefault="00E026CF" w:rsidP="00E026CF">
      <w:pPr>
        <w:jc w:val="center"/>
        <w:rPr>
          <w:rFonts w:ascii="Arial" w:eastAsia="Calibri" w:hAnsi="Arial" w:cs="Arial"/>
          <w:b/>
          <w:bCs/>
          <w:sz w:val="24"/>
          <w:szCs w:val="24"/>
        </w:rPr>
      </w:pPr>
      <w:r>
        <w:rPr>
          <w:noProof/>
          <w:lang w:eastAsia="en-GB"/>
        </w:rPr>
        <w:drawing>
          <wp:inline distT="0" distB="0" distL="0" distR="0" wp14:anchorId="142AE425" wp14:editId="142AE426">
            <wp:extent cx="1305719" cy="21866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50735" cy="226200"/>
                    </a:xfrm>
                    <a:prstGeom prst="rect">
                      <a:avLst/>
                    </a:prstGeom>
                  </pic:spPr>
                </pic:pic>
              </a:graphicData>
            </a:graphic>
          </wp:inline>
        </w:drawing>
      </w:r>
    </w:p>
    <w:p w14:paraId="142AE3A7" w14:textId="77777777" w:rsidR="00E026CF" w:rsidRPr="00EF35DC" w:rsidRDefault="00E026CF" w:rsidP="00E026CF">
      <w:pPr>
        <w:rPr>
          <w:rFonts w:ascii="Calibri" w:eastAsia="Calibri" w:hAnsi="Calibri" w:cs="Times New Roman"/>
          <w:b/>
          <w:bCs/>
          <w:color w:val="FF0000"/>
          <w:sz w:val="24"/>
          <w:szCs w:val="24"/>
        </w:rPr>
      </w:pPr>
      <w:r>
        <w:rPr>
          <w:rFonts w:ascii="Arial" w:eastAsia="Calibri" w:hAnsi="Arial" w:cs="Arial"/>
          <w:b/>
          <w:bCs/>
          <w:sz w:val="24"/>
          <w:szCs w:val="24"/>
        </w:rPr>
        <w:t xml:space="preserve">Channel </w:t>
      </w:r>
      <w:r w:rsidRPr="00EF35DC">
        <w:rPr>
          <w:rFonts w:ascii="Arial" w:eastAsia="Calibri" w:hAnsi="Arial" w:cs="Arial"/>
          <w:b/>
          <w:bCs/>
          <w:sz w:val="24"/>
          <w:szCs w:val="24"/>
        </w:rPr>
        <w:t>Referral Form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5583"/>
      </w:tblGrid>
      <w:tr w:rsidR="00E026CF" w:rsidRPr="009C2728" w14:paraId="142AE3A9" w14:textId="77777777" w:rsidTr="009C2728">
        <w:trPr>
          <w:trHeight w:val="547"/>
        </w:trPr>
        <w:tc>
          <w:tcPr>
            <w:tcW w:w="104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A8" w14:textId="77777777" w:rsidR="00E026CF" w:rsidRPr="009C2728" w:rsidRDefault="00E026CF" w:rsidP="0093482F">
            <w:pPr>
              <w:spacing w:after="0" w:line="240" w:lineRule="auto"/>
              <w:jc w:val="center"/>
              <w:rPr>
                <w:rFonts w:ascii="Arial" w:eastAsia="Calibri" w:hAnsi="Arial" w:cs="Arial"/>
                <w:b/>
                <w:bCs/>
              </w:rPr>
            </w:pPr>
            <w:r w:rsidRPr="009C2728">
              <w:rPr>
                <w:rFonts w:ascii="Arial" w:eastAsia="Calibri" w:hAnsi="Arial" w:cs="Arial"/>
                <w:b/>
                <w:bCs/>
              </w:rPr>
              <w:t xml:space="preserve">DETAILS OF THE INDIVIDUAL BEING REFERRED </w:t>
            </w:r>
          </w:p>
        </w:tc>
      </w:tr>
      <w:tr w:rsidR="00E026CF" w:rsidRPr="009C2728" w14:paraId="142AE3AC"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AA"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 xml:space="preserve">Name of the individual </w:t>
            </w: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AB"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 xml:space="preserve">Has the individual consented to be part of this process? </w:t>
            </w:r>
          </w:p>
        </w:tc>
      </w:tr>
      <w:tr w:rsidR="00E026CF" w:rsidRPr="009C2728" w14:paraId="142AE3AF" w14:textId="77777777" w:rsidTr="009C2728">
        <w:trPr>
          <w:trHeight w:val="517"/>
        </w:trPr>
        <w:tc>
          <w:tcPr>
            <w:tcW w:w="4873" w:type="dxa"/>
            <w:tcBorders>
              <w:top w:val="single" w:sz="4" w:space="0" w:color="auto"/>
              <w:left w:val="single" w:sz="4" w:space="0" w:color="auto"/>
              <w:bottom w:val="single" w:sz="4" w:space="0" w:color="auto"/>
              <w:right w:val="single" w:sz="4" w:space="0" w:color="auto"/>
            </w:tcBorders>
          </w:tcPr>
          <w:p w14:paraId="142AE3AD"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AE" w14:textId="77777777" w:rsidR="00E026CF" w:rsidRPr="009C2728" w:rsidRDefault="00E026CF" w:rsidP="0093482F">
            <w:pPr>
              <w:spacing w:after="0" w:line="240" w:lineRule="auto"/>
              <w:rPr>
                <w:rFonts w:ascii="Arial" w:eastAsia="Calibri" w:hAnsi="Arial" w:cs="Arial"/>
                <w:b/>
                <w:bCs/>
              </w:rPr>
            </w:pPr>
          </w:p>
        </w:tc>
      </w:tr>
      <w:tr w:rsidR="00E026CF" w:rsidRPr="009C2728" w14:paraId="142AE3B2"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B0"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Date of birth</w:t>
            </w: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B1"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Does the individual have mental capacity? ( i.e. are they able to make decisions for themselves)</w:t>
            </w:r>
          </w:p>
        </w:tc>
      </w:tr>
      <w:tr w:rsidR="00E026CF" w:rsidRPr="009C2728" w14:paraId="142AE3B5" w14:textId="77777777" w:rsidTr="009C2728">
        <w:trPr>
          <w:trHeight w:val="447"/>
        </w:trPr>
        <w:tc>
          <w:tcPr>
            <w:tcW w:w="4873" w:type="dxa"/>
            <w:tcBorders>
              <w:top w:val="single" w:sz="4" w:space="0" w:color="auto"/>
              <w:left w:val="single" w:sz="4" w:space="0" w:color="auto"/>
              <w:bottom w:val="single" w:sz="4" w:space="0" w:color="auto"/>
              <w:right w:val="single" w:sz="4" w:space="0" w:color="auto"/>
            </w:tcBorders>
          </w:tcPr>
          <w:p w14:paraId="142AE3B3"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B4" w14:textId="77777777" w:rsidR="00E026CF" w:rsidRPr="009C2728" w:rsidRDefault="00E026CF" w:rsidP="0093482F">
            <w:pPr>
              <w:spacing w:after="0" w:line="240" w:lineRule="auto"/>
              <w:rPr>
                <w:rFonts w:ascii="Arial" w:eastAsia="Calibri" w:hAnsi="Arial" w:cs="Arial"/>
                <w:b/>
                <w:bCs/>
              </w:rPr>
            </w:pPr>
          </w:p>
        </w:tc>
      </w:tr>
      <w:tr w:rsidR="00E026CF" w:rsidRPr="009C2728" w14:paraId="142AE3B8"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B6" w14:textId="77777777" w:rsidR="00E026CF" w:rsidRPr="009C2728" w:rsidRDefault="00E026CF" w:rsidP="0093482F">
            <w:pPr>
              <w:spacing w:after="0" w:line="240" w:lineRule="auto"/>
              <w:rPr>
                <w:rFonts w:ascii="Arial" w:eastAsia="Calibri" w:hAnsi="Arial" w:cs="Arial"/>
                <w:b/>
                <w:bCs/>
                <w:color w:val="E36C0A" w:themeColor="accent6" w:themeShade="BF"/>
              </w:rPr>
            </w:pPr>
            <w:r w:rsidRPr="009C2728">
              <w:rPr>
                <w:rFonts w:ascii="Arial" w:eastAsia="Calibri" w:hAnsi="Arial" w:cs="Arial"/>
                <w:b/>
                <w:bCs/>
              </w:rPr>
              <w:t>Address</w:t>
            </w: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B7"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Gender</w:t>
            </w:r>
          </w:p>
        </w:tc>
      </w:tr>
      <w:tr w:rsidR="00E026CF" w:rsidRPr="009C2728" w14:paraId="142AE3BC" w14:textId="77777777" w:rsidTr="009C2728">
        <w:trPr>
          <w:trHeight w:val="293"/>
        </w:trPr>
        <w:tc>
          <w:tcPr>
            <w:tcW w:w="4873" w:type="dxa"/>
            <w:vMerge w:val="restart"/>
            <w:tcBorders>
              <w:top w:val="single" w:sz="4" w:space="0" w:color="auto"/>
              <w:left w:val="single" w:sz="4" w:space="0" w:color="auto"/>
              <w:right w:val="single" w:sz="4" w:space="0" w:color="auto"/>
            </w:tcBorders>
          </w:tcPr>
          <w:p w14:paraId="142AE3B9"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BA" w14:textId="77777777" w:rsidR="00E026CF" w:rsidRPr="009C2728" w:rsidRDefault="00E026CF" w:rsidP="0093482F">
            <w:pPr>
              <w:spacing w:after="0" w:line="240" w:lineRule="auto"/>
              <w:rPr>
                <w:rFonts w:ascii="Arial" w:eastAsia="Calibri" w:hAnsi="Arial" w:cs="Arial"/>
                <w:b/>
                <w:bCs/>
              </w:rPr>
            </w:pPr>
          </w:p>
          <w:p w14:paraId="142AE3BB" w14:textId="77777777" w:rsidR="00E026CF" w:rsidRPr="009C2728" w:rsidRDefault="00E026CF" w:rsidP="0093482F">
            <w:pPr>
              <w:spacing w:after="0" w:line="240" w:lineRule="auto"/>
              <w:rPr>
                <w:rFonts w:ascii="Arial" w:eastAsia="Calibri" w:hAnsi="Arial" w:cs="Arial"/>
                <w:b/>
                <w:bCs/>
              </w:rPr>
            </w:pPr>
          </w:p>
        </w:tc>
      </w:tr>
      <w:tr w:rsidR="00E026CF" w:rsidRPr="009C2728" w14:paraId="142AE3BF" w14:textId="77777777" w:rsidTr="009C2728">
        <w:trPr>
          <w:trHeight w:val="292"/>
        </w:trPr>
        <w:tc>
          <w:tcPr>
            <w:tcW w:w="4873" w:type="dxa"/>
            <w:vMerge/>
            <w:tcBorders>
              <w:left w:val="single" w:sz="4" w:space="0" w:color="auto"/>
              <w:right w:val="single" w:sz="4" w:space="0" w:color="auto"/>
            </w:tcBorders>
          </w:tcPr>
          <w:p w14:paraId="142AE3BD"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BE"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 xml:space="preserve">Religion /Non faith </w:t>
            </w:r>
          </w:p>
        </w:tc>
      </w:tr>
      <w:tr w:rsidR="00E026CF" w:rsidRPr="009C2728" w14:paraId="142AE3C3" w14:textId="77777777" w:rsidTr="009C2728">
        <w:trPr>
          <w:trHeight w:val="188"/>
        </w:trPr>
        <w:tc>
          <w:tcPr>
            <w:tcW w:w="4873" w:type="dxa"/>
            <w:vMerge/>
            <w:tcBorders>
              <w:left w:val="single" w:sz="4" w:space="0" w:color="auto"/>
              <w:right w:val="single" w:sz="4" w:space="0" w:color="auto"/>
            </w:tcBorders>
          </w:tcPr>
          <w:p w14:paraId="142AE3C0"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C1" w14:textId="77777777" w:rsidR="00E026CF" w:rsidRPr="009C2728" w:rsidRDefault="00E026CF" w:rsidP="0093482F">
            <w:pPr>
              <w:spacing w:after="0" w:line="240" w:lineRule="auto"/>
              <w:rPr>
                <w:rFonts w:ascii="Arial" w:eastAsia="Calibri" w:hAnsi="Arial" w:cs="Arial"/>
                <w:b/>
                <w:bCs/>
              </w:rPr>
            </w:pPr>
          </w:p>
          <w:p w14:paraId="142AE3C2" w14:textId="77777777" w:rsidR="00E026CF" w:rsidRPr="009C2728" w:rsidRDefault="00E026CF" w:rsidP="0093482F">
            <w:pPr>
              <w:spacing w:after="0" w:line="240" w:lineRule="auto"/>
              <w:rPr>
                <w:rFonts w:ascii="Arial" w:eastAsia="Calibri" w:hAnsi="Arial" w:cs="Arial"/>
                <w:b/>
                <w:bCs/>
              </w:rPr>
            </w:pPr>
          </w:p>
        </w:tc>
      </w:tr>
      <w:tr w:rsidR="00E026CF" w:rsidRPr="009C2728" w14:paraId="142AE3C6" w14:textId="77777777" w:rsidTr="009C2728">
        <w:trPr>
          <w:trHeight w:val="188"/>
        </w:trPr>
        <w:tc>
          <w:tcPr>
            <w:tcW w:w="4873" w:type="dxa"/>
            <w:vMerge/>
            <w:tcBorders>
              <w:left w:val="single" w:sz="4" w:space="0" w:color="auto"/>
              <w:right w:val="single" w:sz="4" w:space="0" w:color="auto"/>
            </w:tcBorders>
          </w:tcPr>
          <w:p w14:paraId="142AE3C4"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C5"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Children in household  y/n</w:t>
            </w:r>
          </w:p>
        </w:tc>
      </w:tr>
      <w:tr w:rsidR="00E026CF" w:rsidRPr="009C2728" w14:paraId="142AE3C9" w14:textId="77777777" w:rsidTr="009C2728">
        <w:trPr>
          <w:trHeight w:val="375"/>
        </w:trPr>
        <w:tc>
          <w:tcPr>
            <w:tcW w:w="4873" w:type="dxa"/>
            <w:vMerge/>
            <w:tcBorders>
              <w:left w:val="single" w:sz="4" w:space="0" w:color="auto"/>
              <w:bottom w:val="single" w:sz="4" w:space="0" w:color="auto"/>
              <w:right w:val="single" w:sz="4" w:space="0" w:color="auto"/>
            </w:tcBorders>
          </w:tcPr>
          <w:p w14:paraId="142AE3C7"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C8" w14:textId="77777777" w:rsidR="00E026CF" w:rsidRPr="009C2728" w:rsidRDefault="00E026CF" w:rsidP="0093482F">
            <w:pPr>
              <w:spacing w:after="0" w:line="240" w:lineRule="auto"/>
              <w:rPr>
                <w:rFonts w:ascii="Arial" w:eastAsia="Calibri" w:hAnsi="Arial" w:cs="Arial"/>
                <w:b/>
                <w:bCs/>
              </w:rPr>
            </w:pPr>
          </w:p>
        </w:tc>
      </w:tr>
    </w:tbl>
    <w:p w14:paraId="142AE3CA" w14:textId="77777777" w:rsidR="00E026CF" w:rsidRDefault="00E026CF" w:rsidP="00E026CF">
      <w:pPr>
        <w:spacing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5583"/>
      </w:tblGrid>
      <w:tr w:rsidR="00E026CF" w:rsidRPr="009C2728" w14:paraId="142AE3CD" w14:textId="77777777" w:rsidTr="009C2728">
        <w:tc>
          <w:tcPr>
            <w:tcW w:w="104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CB" w14:textId="77777777" w:rsidR="00E026CF" w:rsidRPr="009C2728" w:rsidRDefault="00E026CF" w:rsidP="0093482F">
            <w:pPr>
              <w:spacing w:after="0" w:line="240" w:lineRule="auto"/>
              <w:jc w:val="center"/>
              <w:rPr>
                <w:rFonts w:ascii="Arial" w:eastAsia="Calibri" w:hAnsi="Arial" w:cs="Arial"/>
                <w:b/>
                <w:bCs/>
              </w:rPr>
            </w:pPr>
            <w:r w:rsidRPr="009C2728">
              <w:rPr>
                <w:rFonts w:ascii="Arial" w:eastAsia="Calibri" w:hAnsi="Arial" w:cs="Arial"/>
                <w:b/>
                <w:bCs/>
              </w:rPr>
              <w:t>DETAILS OF THE REFERRING ORGANISATION</w:t>
            </w:r>
          </w:p>
          <w:p w14:paraId="142AE3CC" w14:textId="77777777" w:rsidR="00E026CF" w:rsidRPr="009C2728" w:rsidRDefault="00E026CF" w:rsidP="0093482F">
            <w:pPr>
              <w:spacing w:after="0" w:line="240" w:lineRule="auto"/>
              <w:jc w:val="center"/>
              <w:rPr>
                <w:rFonts w:ascii="Arial" w:eastAsia="Calibri" w:hAnsi="Arial" w:cs="Arial"/>
                <w:b/>
                <w:bCs/>
              </w:rPr>
            </w:pPr>
          </w:p>
        </w:tc>
      </w:tr>
      <w:tr w:rsidR="00E026CF" w:rsidRPr="009C2728" w14:paraId="142AE3D0"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CE"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Name of the organisation making the referral</w:t>
            </w: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CF"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Date of the referral</w:t>
            </w:r>
          </w:p>
        </w:tc>
      </w:tr>
      <w:tr w:rsidR="00E026CF" w:rsidRPr="009C2728" w14:paraId="142AE3D3" w14:textId="77777777" w:rsidTr="009C2728">
        <w:trPr>
          <w:trHeight w:val="1437"/>
        </w:trPr>
        <w:tc>
          <w:tcPr>
            <w:tcW w:w="4873" w:type="dxa"/>
            <w:tcBorders>
              <w:top w:val="single" w:sz="4" w:space="0" w:color="auto"/>
              <w:left w:val="single" w:sz="4" w:space="0" w:color="auto"/>
              <w:bottom w:val="single" w:sz="4" w:space="0" w:color="auto"/>
              <w:right w:val="single" w:sz="4" w:space="0" w:color="auto"/>
            </w:tcBorders>
          </w:tcPr>
          <w:p w14:paraId="142AE3D1"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D2" w14:textId="77777777" w:rsidR="00E026CF" w:rsidRPr="009C2728" w:rsidRDefault="00E026CF" w:rsidP="0093482F">
            <w:pPr>
              <w:spacing w:after="0" w:line="240" w:lineRule="auto"/>
              <w:rPr>
                <w:rFonts w:ascii="Arial" w:eastAsia="Calibri" w:hAnsi="Arial" w:cs="Arial"/>
                <w:b/>
                <w:bCs/>
              </w:rPr>
            </w:pPr>
          </w:p>
        </w:tc>
      </w:tr>
      <w:tr w:rsidR="00E026CF" w:rsidRPr="009C2728" w14:paraId="142AE3D7"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D4"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Name of staff contact</w:t>
            </w:r>
          </w:p>
          <w:p w14:paraId="142AE3D5"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D6"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Contact number</w:t>
            </w:r>
          </w:p>
        </w:tc>
      </w:tr>
      <w:tr w:rsidR="00E026CF" w:rsidRPr="009C2728" w14:paraId="142AE3DA" w14:textId="77777777" w:rsidTr="009C2728">
        <w:trPr>
          <w:trHeight w:val="572"/>
        </w:trPr>
        <w:tc>
          <w:tcPr>
            <w:tcW w:w="4873" w:type="dxa"/>
            <w:tcBorders>
              <w:top w:val="single" w:sz="4" w:space="0" w:color="auto"/>
              <w:left w:val="single" w:sz="4" w:space="0" w:color="auto"/>
              <w:bottom w:val="single" w:sz="4" w:space="0" w:color="auto"/>
              <w:right w:val="single" w:sz="4" w:space="0" w:color="auto"/>
            </w:tcBorders>
          </w:tcPr>
          <w:p w14:paraId="142AE3D8"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D9" w14:textId="77777777" w:rsidR="00E026CF" w:rsidRPr="009C2728" w:rsidRDefault="00E026CF" w:rsidP="0093482F">
            <w:pPr>
              <w:spacing w:after="0" w:line="240" w:lineRule="auto"/>
              <w:rPr>
                <w:rFonts w:ascii="Arial" w:eastAsia="Calibri" w:hAnsi="Arial" w:cs="Arial"/>
                <w:b/>
                <w:bCs/>
              </w:rPr>
            </w:pPr>
          </w:p>
        </w:tc>
      </w:tr>
      <w:tr w:rsidR="00E026CF" w:rsidRPr="009C2728" w14:paraId="142AE3DE" w14:textId="77777777" w:rsidTr="009C2728">
        <w:tc>
          <w:tcPr>
            <w:tcW w:w="487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DB"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 xml:space="preserve">Secure email address </w:t>
            </w:r>
          </w:p>
          <w:p w14:paraId="142AE3DC" w14:textId="77777777" w:rsidR="00E026CF" w:rsidRPr="009C2728" w:rsidRDefault="00E026CF" w:rsidP="0093482F">
            <w:pPr>
              <w:spacing w:after="0" w:line="240" w:lineRule="auto"/>
              <w:rPr>
                <w:rFonts w:ascii="Arial" w:eastAsia="Calibri" w:hAnsi="Arial" w:cs="Arial"/>
                <w:b/>
                <w:bCs/>
              </w:rPr>
            </w:pPr>
          </w:p>
        </w:tc>
        <w:tc>
          <w:tcPr>
            <w:tcW w:w="5583" w:type="dxa"/>
            <w:tcBorders>
              <w:top w:val="single" w:sz="4" w:space="0" w:color="auto"/>
              <w:left w:val="single" w:sz="4" w:space="0" w:color="auto"/>
              <w:bottom w:val="single" w:sz="4" w:space="0" w:color="auto"/>
              <w:right w:val="single" w:sz="4" w:space="0" w:color="auto"/>
            </w:tcBorders>
          </w:tcPr>
          <w:p w14:paraId="142AE3DD" w14:textId="77777777" w:rsidR="00E026CF" w:rsidRPr="009C2728" w:rsidRDefault="00E026CF" w:rsidP="0093482F">
            <w:pPr>
              <w:spacing w:after="0" w:line="240" w:lineRule="auto"/>
              <w:rPr>
                <w:rFonts w:ascii="Arial" w:eastAsia="Calibri" w:hAnsi="Arial" w:cs="Arial"/>
                <w:b/>
                <w:bCs/>
              </w:rPr>
            </w:pPr>
          </w:p>
        </w:tc>
      </w:tr>
    </w:tbl>
    <w:p w14:paraId="142AE3DF" w14:textId="6A8DC556" w:rsidR="00E026CF" w:rsidRDefault="00E026CF" w:rsidP="00E026CF">
      <w:pPr>
        <w:spacing w:after="0"/>
      </w:pPr>
    </w:p>
    <w:p w14:paraId="5BD873D8" w14:textId="2E8D635E" w:rsidR="009C2728" w:rsidRDefault="009C2728" w:rsidP="00E026CF">
      <w:pPr>
        <w:spacing w:after="0"/>
      </w:pPr>
    </w:p>
    <w:p w14:paraId="0129E618" w14:textId="37C76209" w:rsidR="009C2728" w:rsidRDefault="009C2728" w:rsidP="00E026CF">
      <w:pPr>
        <w:spacing w:after="0"/>
      </w:pPr>
    </w:p>
    <w:p w14:paraId="7708BF9E" w14:textId="2ADBFD2D" w:rsidR="009C2728" w:rsidRDefault="009C2728" w:rsidP="00E026CF">
      <w:pPr>
        <w:spacing w:after="0"/>
      </w:pPr>
    </w:p>
    <w:p w14:paraId="548C62EA" w14:textId="0F8D383E" w:rsidR="009C2728" w:rsidRDefault="009C2728" w:rsidP="00E026CF">
      <w:pPr>
        <w:spacing w:after="0"/>
      </w:pPr>
    </w:p>
    <w:p w14:paraId="37B367AF" w14:textId="4216AAD1" w:rsidR="009C2728" w:rsidRDefault="009C2728" w:rsidP="00E026CF">
      <w:pPr>
        <w:spacing w:after="0"/>
      </w:pPr>
    </w:p>
    <w:p w14:paraId="7AA3E2E6" w14:textId="1899D81F" w:rsidR="009C2728" w:rsidRDefault="009C2728" w:rsidP="00E026CF">
      <w:pPr>
        <w:spacing w:after="0"/>
      </w:pPr>
    </w:p>
    <w:p w14:paraId="6104D18F" w14:textId="31F6DFF3" w:rsidR="009C2728" w:rsidRDefault="009C2728" w:rsidP="00E026CF">
      <w:pPr>
        <w:spacing w:after="0"/>
      </w:pPr>
    </w:p>
    <w:p w14:paraId="66FA3C66" w14:textId="028E8B2A" w:rsidR="009C2728" w:rsidRDefault="009C2728" w:rsidP="00E026CF">
      <w:pPr>
        <w:spacing w:after="0"/>
      </w:pPr>
    </w:p>
    <w:p w14:paraId="317D7C89" w14:textId="76CA4BAA" w:rsidR="009C2728" w:rsidRDefault="009C2728" w:rsidP="00E026CF">
      <w:pPr>
        <w:spacing w:after="0"/>
      </w:pPr>
    </w:p>
    <w:p w14:paraId="49C5BD4E" w14:textId="783CD8B0" w:rsidR="009C2728" w:rsidRDefault="009C2728" w:rsidP="00E026CF">
      <w:pPr>
        <w:spacing w:after="0"/>
      </w:pPr>
    </w:p>
    <w:p w14:paraId="5151C422" w14:textId="4AABB650" w:rsidR="009C2728" w:rsidRDefault="009C2728" w:rsidP="00E026CF">
      <w:pPr>
        <w:spacing w:after="0"/>
      </w:pPr>
    </w:p>
    <w:p w14:paraId="387DFA99" w14:textId="442F2FC0" w:rsidR="009C2728" w:rsidRDefault="009C2728" w:rsidP="00E026CF">
      <w:pPr>
        <w:spacing w:after="0"/>
      </w:pPr>
    </w:p>
    <w:p w14:paraId="6147BA0B" w14:textId="77777777" w:rsidR="009C2728" w:rsidRDefault="009C2728" w:rsidP="00E026CF">
      <w:pPr>
        <w:spacing w:after="0"/>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E026CF" w:rsidRPr="009C2728" w14:paraId="142AE3E2" w14:textId="77777777" w:rsidTr="009C2728">
        <w:tc>
          <w:tcPr>
            <w:tcW w:w="1049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42AE3E0" w14:textId="77777777" w:rsidR="00E026CF" w:rsidRPr="009C2728" w:rsidRDefault="00E026CF" w:rsidP="0093482F">
            <w:pPr>
              <w:spacing w:after="0" w:line="240" w:lineRule="auto"/>
              <w:jc w:val="center"/>
              <w:rPr>
                <w:rFonts w:ascii="Arial" w:eastAsia="Calibri" w:hAnsi="Arial" w:cs="Arial"/>
                <w:b/>
                <w:bCs/>
              </w:rPr>
            </w:pPr>
            <w:r w:rsidRPr="009C2728">
              <w:rPr>
                <w:rFonts w:ascii="Arial" w:eastAsia="Calibri" w:hAnsi="Arial" w:cs="Arial"/>
                <w:b/>
                <w:bCs/>
              </w:rPr>
              <w:t>REFERRAL FACTORS</w:t>
            </w:r>
          </w:p>
          <w:p w14:paraId="142AE3E1" w14:textId="77777777" w:rsidR="00E026CF" w:rsidRPr="009C2728" w:rsidRDefault="00E026CF" w:rsidP="0093482F">
            <w:pPr>
              <w:spacing w:after="0" w:line="240" w:lineRule="auto"/>
              <w:jc w:val="center"/>
              <w:rPr>
                <w:rFonts w:ascii="Arial" w:eastAsia="Calibri" w:hAnsi="Arial" w:cs="Arial"/>
                <w:b/>
                <w:bCs/>
              </w:rPr>
            </w:pPr>
          </w:p>
        </w:tc>
      </w:tr>
      <w:tr w:rsidR="00E026CF" w:rsidRPr="009C2728" w14:paraId="142AE3E4" w14:textId="77777777" w:rsidTr="009C2728">
        <w:tc>
          <w:tcPr>
            <w:tcW w:w="1049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42AE3E3"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Please give a short description as to why the referral is being made and explore the following three supporting questions:</w:t>
            </w:r>
          </w:p>
        </w:tc>
      </w:tr>
      <w:tr w:rsidR="00E026CF" w:rsidRPr="009C2728" w14:paraId="142AE3ED" w14:textId="77777777" w:rsidTr="009C2728">
        <w:tc>
          <w:tcPr>
            <w:tcW w:w="10490" w:type="dxa"/>
            <w:tcBorders>
              <w:top w:val="single" w:sz="4" w:space="0" w:color="auto"/>
              <w:left w:val="single" w:sz="4" w:space="0" w:color="auto"/>
              <w:bottom w:val="single" w:sz="4" w:space="0" w:color="auto"/>
              <w:right w:val="single" w:sz="4" w:space="0" w:color="auto"/>
            </w:tcBorders>
          </w:tcPr>
          <w:p w14:paraId="142AE3E5"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SHORT DESCRIPTION</w:t>
            </w:r>
          </w:p>
          <w:p w14:paraId="142AE3E6" w14:textId="77777777" w:rsidR="00E026CF" w:rsidRPr="009C2728" w:rsidRDefault="00E026CF" w:rsidP="0093482F">
            <w:pPr>
              <w:spacing w:after="0" w:line="240" w:lineRule="auto"/>
              <w:rPr>
                <w:rFonts w:ascii="Arial" w:eastAsia="Calibri" w:hAnsi="Arial" w:cs="Arial"/>
                <w:b/>
                <w:bCs/>
              </w:rPr>
            </w:pPr>
          </w:p>
          <w:p w14:paraId="142AE3E7" w14:textId="77777777" w:rsidR="00E026CF" w:rsidRPr="009C2728" w:rsidRDefault="00E026CF" w:rsidP="0093482F">
            <w:pPr>
              <w:spacing w:after="0" w:line="240" w:lineRule="auto"/>
              <w:rPr>
                <w:rFonts w:ascii="Arial" w:eastAsia="Calibri" w:hAnsi="Arial" w:cs="Arial"/>
                <w:b/>
                <w:bCs/>
              </w:rPr>
            </w:pPr>
          </w:p>
          <w:p w14:paraId="142AE3E8" w14:textId="77777777" w:rsidR="00E026CF" w:rsidRPr="009C2728" w:rsidRDefault="00E026CF" w:rsidP="0093482F">
            <w:pPr>
              <w:spacing w:after="0" w:line="240" w:lineRule="auto"/>
              <w:rPr>
                <w:rFonts w:ascii="Arial" w:eastAsia="Calibri" w:hAnsi="Arial" w:cs="Arial"/>
                <w:b/>
                <w:bCs/>
              </w:rPr>
            </w:pPr>
          </w:p>
          <w:p w14:paraId="142AE3E9" w14:textId="77777777" w:rsidR="00E026CF" w:rsidRPr="009C2728" w:rsidRDefault="00E026CF" w:rsidP="0093482F">
            <w:pPr>
              <w:spacing w:after="0" w:line="240" w:lineRule="auto"/>
              <w:rPr>
                <w:rFonts w:ascii="Arial" w:eastAsia="Calibri" w:hAnsi="Arial" w:cs="Arial"/>
                <w:b/>
                <w:bCs/>
              </w:rPr>
            </w:pPr>
          </w:p>
          <w:p w14:paraId="142AE3EA" w14:textId="77777777" w:rsidR="00E026CF" w:rsidRPr="009C2728" w:rsidRDefault="00E026CF" w:rsidP="0093482F">
            <w:pPr>
              <w:spacing w:after="0" w:line="240" w:lineRule="auto"/>
              <w:rPr>
                <w:rFonts w:ascii="Arial" w:eastAsia="Calibri" w:hAnsi="Arial" w:cs="Arial"/>
                <w:b/>
                <w:bCs/>
              </w:rPr>
            </w:pPr>
          </w:p>
          <w:p w14:paraId="142AE3EB" w14:textId="1799B17C" w:rsidR="00E026CF" w:rsidRDefault="00E026CF" w:rsidP="0093482F">
            <w:pPr>
              <w:spacing w:after="0" w:line="240" w:lineRule="auto"/>
              <w:rPr>
                <w:rFonts w:ascii="Arial" w:eastAsia="Calibri" w:hAnsi="Arial" w:cs="Arial"/>
                <w:b/>
                <w:bCs/>
              </w:rPr>
            </w:pPr>
          </w:p>
          <w:p w14:paraId="7E8B3A99" w14:textId="37AD572E" w:rsidR="009C2728" w:rsidRPr="009C2728" w:rsidRDefault="009C2728" w:rsidP="0093482F">
            <w:pPr>
              <w:spacing w:after="0" w:line="240" w:lineRule="auto"/>
              <w:rPr>
                <w:rFonts w:ascii="Arial" w:eastAsia="Calibri" w:hAnsi="Arial" w:cs="Arial"/>
                <w:b/>
                <w:bCs/>
              </w:rPr>
            </w:pPr>
            <w:bookmarkStart w:id="0" w:name="_GoBack"/>
            <w:bookmarkEnd w:id="0"/>
          </w:p>
          <w:p w14:paraId="142AE3EC" w14:textId="77777777" w:rsidR="00E026CF" w:rsidRPr="009C2728" w:rsidRDefault="00E026CF" w:rsidP="0093482F">
            <w:pPr>
              <w:spacing w:after="0" w:line="240" w:lineRule="auto"/>
              <w:rPr>
                <w:rFonts w:ascii="Arial" w:eastAsia="Calibri" w:hAnsi="Arial" w:cs="Arial"/>
                <w:b/>
                <w:bCs/>
              </w:rPr>
            </w:pPr>
          </w:p>
        </w:tc>
      </w:tr>
      <w:tr w:rsidR="00E026CF" w:rsidRPr="009C2728" w14:paraId="142AE3FD" w14:textId="77777777" w:rsidTr="009C2728">
        <w:tc>
          <w:tcPr>
            <w:tcW w:w="10490" w:type="dxa"/>
            <w:tcBorders>
              <w:top w:val="single" w:sz="4" w:space="0" w:color="auto"/>
              <w:left w:val="single" w:sz="4" w:space="0" w:color="auto"/>
              <w:bottom w:val="single" w:sz="4" w:space="0" w:color="auto"/>
              <w:right w:val="single" w:sz="4" w:space="0" w:color="auto"/>
            </w:tcBorders>
          </w:tcPr>
          <w:p w14:paraId="142AE3EE"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ENGAGEMENT - Is there any information to indicate that this individual is showing any signs of becoming involved with a group, cause or ideology that justifies the use of violence and other illegal conduct in pursuit of its objectives?</w:t>
            </w:r>
          </w:p>
          <w:p w14:paraId="142AE3EF" w14:textId="77777777" w:rsidR="00E026CF" w:rsidRPr="009C2728" w:rsidRDefault="00E026CF" w:rsidP="0093482F">
            <w:pPr>
              <w:spacing w:after="0" w:line="240" w:lineRule="auto"/>
              <w:rPr>
                <w:rFonts w:ascii="Arial" w:eastAsia="Calibri" w:hAnsi="Arial" w:cs="Arial"/>
                <w:b/>
                <w:bCs/>
              </w:rPr>
            </w:pPr>
          </w:p>
          <w:p w14:paraId="142AE3F0" w14:textId="77777777" w:rsidR="00E026CF" w:rsidRPr="009C2728" w:rsidRDefault="00E026CF" w:rsidP="0093482F">
            <w:pPr>
              <w:spacing w:after="0" w:line="240" w:lineRule="auto"/>
              <w:rPr>
                <w:rFonts w:ascii="Arial" w:eastAsia="Calibri" w:hAnsi="Arial" w:cs="Arial"/>
                <w:b/>
                <w:bCs/>
              </w:rPr>
            </w:pPr>
          </w:p>
          <w:p w14:paraId="142AE3F1" w14:textId="77777777" w:rsidR="00E026CF" w:rsidRPr="009C2728" w:rsidRDefault="00E026CF" w:rsidP="0093482F">
            <w:pPr>
              <w:spacing w:after="0" w:line="240" w:lineRule="auto"/>
              <w:rPr>
                <w:rFonts w:ascii="Arial" w:eastAsia="Calibri" w:hAnsi="Arial" w:cs="Arial"/>
                <w:b/>
                <w:bCs/>
              </w:rPr>
            </w:pPr>
          </w:p>
          <w:p w14:paraId="142AE3F2" w14:textId="77777777" w:rsidR="00E026CF" w:rsidRPr="009C2728" w:rsidRDefault="00E026CF" w:rsidP="0093482F">
            <w:pPr>
              <w:spacing w:after="0" w:line="240" w:lineRule="auto"/>
              <w:rPr>
                <w:rFonts w:ascii="Arial" w:eastAsia="Calibri" w:hAnsi="Arial" w:cs="Arial"/>
                <w:b/>
                <w:bCs/>
              </w:rPr>
            </w:pPr>
          </w:p>
          <w:p w14:paraId="142AE3F3" w14:textId="77777777" w:rsidR="00E026CF" w:rsidRPr="009C2728" w:rsidRDefault="00E026CF" w:rsidP="0093482F">
            <w:pPr>
              <w:spacing w:after="0" w:line="240" w:lineRule="auto"/>
              <w:rPr>
                <w:rFonts w:ascii="Arial" w:eastAsia="Calibri" w:hAnsi="Arial" w:cs="Arial"/>
                <w:b/>
                <w:bCs/>
              </w:rPr>
            </w:pPr>
          </w:p>
          <w:p w14:paraId="142AE3F4" w14:textId="77777777" w:rsidR="00E026CF" w:rsidRPr="009C2728" w:rsidRDefault="00E026CF" w:rsidP="0093482F">
            <w:pPr>
              <w:spacing w:after="0" w:line="240" w:lineRule="auto"/>
              <w:rPr>
                <w:rFonts w:ascii="Arial" w:eastAsia="Calibri" w:hAnsi="Arial" w:cs="Arial"/>
                <w:b/>
                <w:bCs/>
              </w:rPr>
            </w:pPr>
          </w:p>
          <w:p w14:paraId="142AE3FA" w14:textId="5D4600A8" w:rsidR="00E026CF" w:rsidRPr="009C2728" w:rsidRDefault="00E026CF" w:rsidP="0093482F">
            <w:pPr>
              <w:spacing w:after="0" w:line="240" w:lineRule="auto"/>
              <w:rPr>
                <w:rFonts w:ascii="Arial" w:eastAsia="Calibri" w:hAnsi="Arial" w:cs="Arial"/>
                <w:b/>
                <w:bCs/>
              </w:rPr>
            </w:pPr>
          </w:p>
          <w:p w14:paraId="142AE3FB" w14:textId="77777777" w:rsidR="00E026CF" w:rsidRPr="009C2728" w:rsidRDefault="00E026CF" w:rsidP="0093482F">
            <w:pPr>
              <w:spacing w:after="0" w:line="240" w:lineRule="auto"/>
              <w:rPr>
                <w:rFonts w:ascii="Arial" w:eastAsia="Calibri" w:hAnsi="Arial" w:cs="Arial"/>
                <w:b/>
                <w:bCs/>
              </w:rPr>
            </w:pPr>
          </w:p>
          <w:p w14:paraId="142AE3FC" w14:textId="77777777" w:rsidR="00E026CF" w:rsidRPr="009C2728" w:rsidRDefault="00E026CF" w:rsidP="0093482F">
            <w:pPr>
              <w:spacing w:after="0" w:line="240" w:lineRule="auto"/>
              <w:rPr>
                <w:rFonts w:ascii="Arial" w:eastAsia="Calibri" w:hAnsi="Arial" w:cs="Arial"/>
                <w:b/>
                <w:bCs/>
              </w:rPr>
            </w:pPr>
          </w:p>
        </w:tc>
      </w:tr>
      <w:tr w:rsidR="00E026CF" w:rsidRPr="009C2728" w14:paraId="142AE40D" w14:textId="77777777" w:rsidTr="009C2728">
        <w:tc>
          <w:tcPr>
            <w:tcW w:w="10490" w:type="dxa"/>
            <w:tcBorders>
              <w:top w:val="single" w:sz="4" w:space="0" w:color="auto"/>
              <w:left w:val="single" w:sz="4" w:space="0" w:color="auto"/>
              <w:bottom w:val="single" w:sz="4" w:space="0" w:color="auto"/>
              <w:right w:val="single" w:sz="4" w:space="0" w:color="auto"/>
            </w:tcBorders>
          </w:tcPr>
          <w:p w14:paraId="142AE3FE"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INTENT - Is there any information supporting that this individual has indicated that they may be willing to use violence or other illegal means?</w:t>
            </w:r>
          </w:p>
          <w:p w14:paraId="142AE3FF" w14:textId="77777777" w:rsidR="00E026CF" w:rsidRPr="009C2728" w:rsidRDefault="00E026CF" w:rsidP="0093482F">
            <w:pPr>
              <w:spacing w:after="0" w:line="240" w:lineRule="auto"/>
              <w:rPr>
                <w:rFonts w:ascii="Arial" w:eastAsia="Calibri" w:hAnsi="Arial" w:cs="Arial"/>
                <w:b/>
                <w:bCs/>
              </w:rPr>
            </w:pPr>
          </w:p>
          <w:p w14:paraId="142AE400" w14:textId="77777777" w:rsidR="00E026CF" w:rsidRPr="009C2728" w:rsidRDefault="00E026CF" w:rsidP="0093482F">
            <w:pPr>
              <w:spacing w:after="0" w:line="240" w:lineRule="auto"/>
              <w:rPr>
                <w:rFonts w:ascii="Arial" w:eastAsia="Calibri" w:hAnsi="Arial" w:cs="Arial"/>
                <w:b/>
                <w:bCs/>
              </w:rPr>
            </w:pPr>
          </w:p>
          <w:p w14:paraId="142AE401" w14:textId="77777777" w:rsidR="00E026CF" w:rsidRPr="009C2728" w:rsidRDefault="00E026CF" w:rsidP="0093482F">
            <w:pPr>
              <w:spacing w:after="0" w:line="240" w:lineRule="auto"/>
              <w:rPr>
                <w:rFonts w:ascii="Arial" w:eastAsia="Calibri" w:hAnsi="Arial" w:cs="Arial"/>
                <w:b/>
                <w:bCs/>
              </w:rPr>
            </w:pPr>
          </w:p>
          <w:p w14:paraId="142AE402" w14:textId="77777777" w:rsidR="00E026CF" w:rsidRPr="009C2728" w:rsidRDefault="00E026CF" w:rsidP="0093482F">
            <w:pPr>
              <w:spacing w:after="0" w:line="240" w:lineRule="auto"/>
              <w:rPr>
                <w:rFonts w:ascii="Arial" w:eastAsia="Calibri" w:hAnsi="Arial" w:cs="Arial"/>
                <w:b/>
                <w:bCs/>
              </w:rPr>
            </w:pPr>
          </w:p>
          <w:p w14:paraId="142AE403" w14:textId="77777777" w:rsidR="00E026CF" w:rsidRPr="009C2728" w:rsidRDefault="00E026CF" w:rsidP="0093482F">
            <w:pPr>
              <w:spacing w:after="0" w:line="240" w:lineRule="auto"/>
              <w:rPr>
                <w:rFonts w:ascii="Arial" w:eastAsia="Calibri" w:hAnsi="Arial" w:cs="Arial"/>
                <w:b/>
                <w:bCs/>
              </w:rPr>
            </w:pPr>
          </w:p>
          <w:p w14:paraId="142AE40A" w14:textId="0527EA6F" w:rsidR="00E026CF" w:rsidRPr="009C2728" w:rsidRDefault="00E026CF" w:rsidP="0093482F">
            <w:pPr>
              <w:spacing w:after="0" w:line="240" w:lineRule="auto"/>
              <w:rPr>
                <w:rFonts w:ascii="Arial" w:eastAsia="Calibri" w:hAnsi="Arial" w:cs="Arial"/>
                <w:b/>
                <w:bCs/>
              </w:rPr>
            </w:pPr>
          </w:p>
          <w:p w14:paraId="142AE40B" w14:textId="77777777" w:rsidR="00E026CF" w:rsidRPr="009C2728" w:rsidRDefault="00E026CF" w:rsidP="0093482F">
            <w:pPr>
              <w:spacing w:after="0" w:line="240" w:lineRule="auto"/>
              <w:rPr>
                <w:rFonts w:ascii="Arial" w:eastAsia="Calibri" w:hAnsi="Arial" w:cs="Arial"/>
                <w:b/>
                <w:bCs/>
              </w:rPr>
            </w:pPr>
          </w:p>
          <w:p w14:paraId="142AE40C" w14:textId="77777777" w:rsidR="00E026CF" w:rsidRPr="009C2728" w:rsidRDefault="00E026CF" w:rsidP="0093482F">
            <w:pPr>
              <w:spacing w:after="0" w:line="240" w:lineRule="auto"/>
              <w:rPr>
                <w:rFonts w:ascii="Arial" w:eastAsia="Calibri" w:hAnsi="Arial" w:cs="Arial"/>
                <w:b/>
                <w:bCs/>
              </w:rPr>
            </w:pPr>
          </w:p>
        </w:tc>
      </w:tr>
      <w:tr w:rsidR="00E026CF" w:rsidRPr="009C2728" w14:paraId="142AE41D" w14:textId="77777777" w:rsidTr="009C2728">
        <w:tc>
          <w:tcPr>
            <w:tcW w:w="10490" w:type="dxa"/>
            <w:tcBorders>
              <w:top w:val="single" w:sz="4" w:space="0" w:color="auto"/>
              <w:left w:val="single" w:sz="4" w:space="0" w:color="auto"/>
              <w:bottom w:val="single" w:sz="4" w:space="0" w:color="auto"/>
              <w:right w:val="single" w:sz="4" w:space="0" w:color="auto"/>
            </w:tcBorders>
          </w:tcPr>
          <w:p w14:paraId="142AE40E" w14:textId="77777777" w:rsidR="00E026CF" w:rsidRPr="009C2728" w:rsidRDefault="00E026CF" w:rsidP="0093482F">
            <w:pPr>
              <w:spacing w:after="0" w:line="240" w:lineRule="auto"/>
              <w:rPr>
                <w:rFonts w:ascii="Arial" w:eastAsia="Calibri" w:hAnsi="Arial" w:cs="Arial"/>
                <w:b/>
                <w:bCs/>
              </w:rPr>
            </w:pPr>
            <w:r w:rsidRPr="009C2728">
              <w:rPr>
                <w:rFonts w:ascii="Arial" w:eastAsia="Calibri" w:hAnsi="Arial" w:cs="Arial"/>
                <w:b/>
                <w:bCs/>
              </w:rPr>
              <w:t>CAPABILITY - Is there any information supporting what this individual may be capable of doing?</w:t>
            </w:r>
          </w:p>
          <w:p w14:paraId="142AE40F" w14:textId="77777777" w:rsidR="00E026CF" w:rsidRPr="009C2728" w:rsidRDefault="00E026CF" w:rsidP="0093482F">
            <w:pPr>
              <w:spacing w:after="0" w:line="240" w:lineRule="auto"/>
              <w:rPr>
                <w:rFonts w:ascii="Arial" w:eastAsia="Calibri" w:hAnsi="Arial" w:cs="Arial"/>
                <w:b/>
                <w:bCs/>
              </w:rPr>
            </w:pPr>
          </w:p>
          <w:p w14:paraId="142AE410" w14:textId="77777777" w:rsidR="00E026CF" w:rsidRPr="009C2728" w:rsidRDefault="00E026CF" w:rsidP="0093482F">
            <w:pPr>
              <w:spacing w:after="0" w:line="240" w:lineRule="auto"/>
              <w:rPr>
                <w:rFonts w:ascii="Arial" w:eastAsia="Calibri" w:hAnsi="Arial" w:cs="Arial"/>
                <w:b/>
                <w:bCs/>
              </w:rPr>
            </w:pPr>
          </w:p>
          <w:p w14:paraId="142AE416" w14:textId="2DE776C5" w:rsidR="00E026CF" w:rsidRPr="009C2728" w:rsidRDefault="00E026CF" w:rsidP="0093482F">
            <w:pPr>
              <w:spacing w:after="0" w:line="240" w:lineRule="auto"/>
              <w:rPr>
                <w:rFonts w:ascii="Arial" w:eastAsia="Calibri" w:hAnsi="Arial" w:cs="Arial"/>
                <w:b/>
                <w:bCs/>
              </w:rPr>
            </w:pPr>
          </w:p>
          <w:p w14:paraId="142AE417" w14:textId="77777777" w:rsidR="00E026CF" w:rsidRPr="009C2728" w:rsidRDefault="00E026CF" w:rsidP="0093482F">
            <w:pPr>
              <w:spacing w:after="0" w:line="240" w:lineRule="auto"/>
              <w:rPr>
                <w:rFonts w:ascii="Arial" w:eastAsia="Calibri" w:hAnsi="Arial" w:cs="Arial"/>
                <w:b/>
                <w:bCs/>
              </w:rPr>
            </w:pPr>
          </w:p>
          <w:p w14:paraId="142AE418" w14:textId="77777777" w:rsidR="00E026CF" w:rsidRPr="009C2728" w:rsidRDefault="00E026CF" w:rsidP="0093482F">
            <w:pPr>
              <w:spacing w:after="0" w:line="240" w:lineRule="auto"/>
              <w:rPr>
                <w:rFonts w:ascii="Arial" w:eastAsia="Calibri" w:hAnsi="Arial" w:cs="Arial"/>
                <w:b/>
                <w:bCs/>
              </w:rPr>
            </w:pPr>
          </w:p>
          <w:p w14:paraId="142AE419" w14:textId="77777777" w:rsidR="00E026CF" w:rsidRPr="009C2728" w:rsidRDefault="00E026CF" w:rsidP="0093482F">
            <w:pPr>
              <w:spacing w:after="0" w:line="240" w:lineRule="auto"/>
              <w:rPr>
                <w:rFonts w:ascii="Arial" w:eastAsia="Calibri" w:hAnsi="Arial" w:cs="Arial"/>
                <w:b/>
                <w:bCs/>
              </w:rPr>
            </w:pPr>
          </w:p>
          <w:p w14:paraId="142AE41A" w14:textId="77777777" w:rsidR="00E026CF" w:rsidRPr="009C2728" w:rsidRDefault="00E026CF" w:rsidP="0093482F">
            <w:pPr>
              <w:spacing w:after="0" w:line="240" w:lineRule="auto"/>
              <w:rPr>
                <w:rFonts w:ascii="Arial" w:eastAsia="Calibri" w:hAnsi="Arial" w:cs="Arial"/>
                <w:b/>
                <w:bCs/>
              </w:rPr>
            </w:pPr>
          </w:p>
          <w:p w14:paraId="142AE41B" w14:textId="77777777" w:rsidR="00E026CF" w:rsidRPr="009C2728" w:rsidRDefault="00E026CF" w:rsidP="0093482F">
            <w:pPr>
              <w:spacing w:after="0" w:line="240" w:lineRule="auto"/>
              <w:rPr>
                <w:rFonts w:ascii="Arial" w:eastAsia="Calibri" w:hAnsi="Arial" w:cs="Arial"/>
                <w:b/>
                <w:bCs/>
              </w:rPr>
            </w:pPr>
          </w:p>
          <w:p w14:paraId="142AE41C" w14:textId="77777777" w:rsidR="00E026CF" w:rsidRPr="009C2728" w:rsidRDefault="00E026CF" w:rsidP="0093482F">
            <w:pPr>
              <w:spacing w:after="0" w:line="240" w:lineRule="auto"/>
              <w:rPr>
                <w:rFonts w:ascii="Arial" w:eastAsia="Calibri" w:hAnsi="Arial" w:cs="Arial"/>
                <w:b/>
                <w:bCs/>
              </w:rPr>
            </w:pPr>
          </w:p>
        </w:tc>
      </w:tr>
    </w:tbl>
    <w:p w14:paraId="142AE41E" w14:textId="77777777" w:rsidR="00E026CF" w:rsidRDefault="00E026CF" w:rsidP="00E026CF">
      <w:pPr>
        <w:jc w:val="both"/>
      </w:pPr>
    </w:p>
    <w:p w14:paraId="142AE41F" w14:textId="77777777" w:rsidR="00E026CF" w:rsidRDefault="00E026CF" w:rsidP="00E026CF"/>
    <w:p w14:paraId="142AE420" w14:textId="77777777" w:rsidR="00E026CF" w:rsidRPr="00713816" w:rsidRDefault="00E026CF" w:rsidP="00E026CF">
      <w:pPr>
        <w:jc w:val="right"/>
        <w:rPr>
          <w:rFonts w:ascii="Arial" w:hAnsi="Arial" w:cs="Arial"/>
        </w:rPr>
      </w:pPr>
    </w:p>
    <w:sectPr w:rsidR="00E026CF" w:rsidRPr="00713816" w:rsidSect="009C2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313"/>
    <w:multiLevelType w:val="hybridMultilevel"/>
    <w:tmpl w:val="227A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E387E"/>
    <w:multiLevelType w:val="hybridMultilevel"/>
    <w:tmpl w:val="D578E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1FD1549"/>
    <w:multiLevelType w:val="hybridMultilevel"/>
    <w:tmpl w:val="A23ED0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6DAE795A"/>
    <w:multiLevelType w:val="hybridMultilevel"/>
    <w:tmpl w:val="9AA8AD1C"/>
    <w:lvl w:ilvl="0" w:tplc="883E47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A5"/>
    <w:rsid w:val="00003891"/>
    <w:rsid w:val="00004334"/>
    <w:rsid w:val="00004E0F"/>
    <w:rsid w:val="0000750A"/>
    <w:rsid w:val="00007C47"/>
    <w:rsid w:val="00010280"/>
    <w:rsid w:val="000133EC"/>
    <w:rsid w:val="00013D4F"/>
    <w:rsid w:val="00015160"/>
    <w:rsid w:val="00017B95"/>
    <w:rsid w:val="00020F96"/>
    <w:rsid w:val="00020FA2"/>
    <w:rsid w:val="00022810"/>
    <w:rsid w:val="00026835"/>
    <w:rsid w:val="000279BD"/>
    <w:rsid w:val="00030C20"/>
    <w:rsid w:val="00031B94"/>
    <w:rsid w:val="00032EBD"/>
    <w:rsid w:val="00033765"/>
    <w:rsid w:val="00034163"/>
    <w:rsid w:val="00034A42"/>
    <w:rsid w:val="00035D74"/>
    <w:rsid w:val="0003637E"/>
    <w:rsid w:val="000366A5"/>
    <w:rsid w:val="00036BD0"/>
    <w:rsid w:val="0003731F"/>
    <w:rsid w:val="0004063C"/>
    <w:rsid w:val="00042A9E"/>
    <w:rsid w:val="00042C72"/>
    <w:rsid w:val="00042FBC"/>
    <w:rsid w:val="00046BE3"/>
    <w:rsid w:val="00047AEC"/>
    <w:rsid w:val="00052001"/>
    <w:rsid w:val="0005210E"/>
    <w:rsid w:val="0005389A"/>
    <w:rsid w:val="00055493"/>
    <w:rsid w:val="0005565F"/>
    <w:rsid w:val="00060D2D"/>
    <w:rsid w:val="00060D61"/>
    <w:rsid w:val="00064265"/>
    <w:rsid w:val="00064E1B"/>
    <w:rsid w:val="00067172"/>
    <w:rsid w:val="000705BD"/>
    <w:rsid w:val="0007204D"/>
    <w:rsid w:val="0007298B"/>
    <w:rsid w:val="00075162"/>
    <w:rsid w:val="00080FA7"/>
    <w:rsid w:val="000874A6"/>
    <w:rsid w:val="00087ED8"/>
    <w:rsid w:val="00091BB6"/>
    <w:rsid w:val="00091F30"/>
    <w:rsid w:val="00092872"/>
    <w:rsid w:val="00095BCE"/>
    <w:rsid w:val="00097031"/>
    <w:rsid w:val="00097A8A"/>
    <w:rsid w:val="000A0176"/>
    <w:rsid w:val="000A1C22"/>
    <w:rsid w:val="000A1FF4"/>
    <w:rsid w:val="000A3351"/>
    <w:rsid w:val="000A5F3B"/>
    <w:rsid w:val="000B02AB"/>
    <w:rsid w:val="000B1874"/>
    <w:rsid w:val="000B3B35"/>
    <w:rsid w:val="000B3B53"/>
    <w:rsid w:val="000B54D6"/>
    <w:rsid w:val="000B5CD7"/>
    <w:rsid w:val="000C3252"/>
    <w:rsid w:val="000C358E"/>
    <w:rsid w:val="000C39A3"/>
    <w:rsid w:val="000C6831"/>
    <w:rsid w:val="000C7D64"/>
    <w:rsid w:val="000D1A5D"/>
    <w:rsid w:val="000D2867"/>
    <w:rsid w:val="000D2EE0"/>
    <w:rsid w:val="000D3284"/>
    <w:rsid w:val="000D7071"/>
    <w:rsid w:val="000E1223"/>
    <w:rsid w:val="000E1656"/>
    <w:rsid w:val="000E17C9"/>
    <w:rsid w:val="000E7F9F"/>
    <w:rsid w:val="000F110F"/>
    <w:rsid w:val="000F1140"/>
    <w:rsid w:val="000F38E1"/>
    <w:rsid w:val="000F4B2F"/>
    <w:rsid w:val="000F7AB3"/>
    <w:rsid w:val="0010126E"/>
    <w:rsid w:val="00101ADA"/>
    <w:rsid w:val="00101ED5"/>
    <w:rsid w:val="001030A0"/>
    <w:rsid w:val="001033D6"/>
    <w:rsid w:val="00104702"/>
    <w:rsid w:val="0010599C"/>
    <w:rsid w:val="00107A0F"/>
    <w:rsid w:val="00110301"/>
    <w:rsid w:val="00110A5D"/>
    <w:rsid w:val="001131AF"/>
    <w:rsid w:val="00113AB9"/>
    <w:rsid w:val="00115E71"/>
    <w:rsid w:val="00115E94"/>
    <w:rsid w:val="0012001E"/>
    <w:rsid w:val="00120AD0"/>
    <w:rsid w:val="00120EA0"/>
    <w:rsid w:val="001214D7"/>
    <w:rsid w:val="001215E8"/>
    <w:rsid w:val="00121AA5"/>
    <w:rsid w:val="0012518E"/>
    <w:rsid w:val="001253E0"/>
    <w:rsid w:val="00127801"/>
    <w:rsid w:val="00127E0A"/>
    <w:rsid w:val="00132103"/>
    <w:rsid w:val="00132F11"/>
    <w:rsid w:val="00145C32"/>
    <w:rsid w:val="00146095"/>
    <w:rsid w:val="00146420"/>
    <w:rsid w:val="00147BA7"/>
    <w:rsid w:val="00147EEA"/>
    <w:rsid w:val="00151855"/>
    <w:rsid w:val="00154C6F"/>
    <w:rsid w:val="00156883"/>
    <w:rsid w:val="001579CD"/>
    <w:rsid w:val="001615E4"/>
    <w:rsid w:val="00163D6D"/>
    <w:rsid w:val="00164719"/>
    <w:rsid w:val="00165303"/>
    <w:rsid w:val="00165365"/>
    <w:rsid w:val="00165C30"/>
    <w:rsid w:val="00167B4E"/>
    <w:rsid w:val="00170A0B"/>
    <w:rsid w:val="00170A76"/>
    <w:rsid w:val="00172759"/>
    <w:rsid w:val="00172B0D"/>
    <w:rsid w:val="00173FD6"/>
    <w:rsid w:val="001771B3"/>
    <w:rsid w:val="00186F99"/>
    <w:rsid w:val="0019069E"/>
    <w:rsid w:val="00191990"/>
    <w:rsid w:val="0019562E"/>
    <w:rsid w:val="00195E5C"/>
    <w:rsid w:val="001A511B"/>
    <w:rsid w:val="001A76B3"/>
    <w:rsid w:val="001B1DA9"/>
    <w:rsid w:val="001B3622"/>
    <w:rsid w:val="001B6CD4"/>
    <w:rsid w:val="001B7CC5"/>
    <w:rsid w:val="001C07FA"/>
    <w:rsid w:val="001C1BC5"/>
    <w:rsid w:val="001C2632"/>
    <w:rsid w:val="001C2FB9"/>
    <w:rsid w:val="001C403E"/>
    <w:rsid w:val="001C4105"/>
    <w:rsid w:val="001C487E"/>
    <w:rsid w:val="001C5BCE"/>
    <w:rsid w:val="001D2704"/>
    <w:rsid w:val="001D4E92"/>
    <w:rsid w:val="001D58B9"/>
    <w:rsid w:val="001D65CC"/>
    <w:rsid w:val="001E0061"/>
    <w:rsid w:val="001E059C"/>
    <w:rsid w:val="001E12FC"/>
    <w:rsid w:val="001E2EB4"/>
    <w:rsid w:val="001E5710"/>
    <w:rsid w:val="001F0666"/>
    <w:rsid w:val="001F07FB"/>
    <w:rsid w:val="001F1D13"/>
    <w:rsid w:val="001F2388"/>
    <w:rsid w:val="001F2891"/>
    <w:rsid w:val="001F2A7C"/>
    <w:rsid w:val="001F3FD1"/>
    <w:rsid w:val="001F4E89"/>
    <w:rsid w:val="002035FA"/>
    <w:rsid w:val="00203932"/>
    <w:rsid w:val="00206424"/>
    <w:rsid w:val="00207AF6"/>
    <w:rsid w:val="002113F6"/>
    <w:rsid w:val="0021365B"/>
    <w:rsid w:val="0021407D"/>
    <w:rsid w:val="00214DDC"/>
    <w:rsid w:val="00216D19"/>
    <w:rsid w:val="002178E7"/>
    <w:rsid w:val="00221D80"/>
    <w:rsid w:val="00226D8A"/>
    <w:rsid w:val="00226E18"/>
    <w:rsid w:val="00227EB1"/>
    <w:rsid w:val="002317F7"/>
    <w:rsid w:val="0023330A"/>
    <w:rsid w:val="002334B2"/>
    <w:rsid w:val="0023695E"/>
    <w:rsid w:val="00236DC0"/>
    <w:rsid w:val="00240A9A"/>
    <w:rsid w:val="0024308C"/>
    <w:rsid w:val="00243464"/>
    <w:rsid w:val="00250F2B"/>
    <w:rsid w:val="00251326"/>
    <w:rsid w:val="002513F6"/>
    <w:rsid w:val="002521CC"/>
    <w:rsid w:val="00253738"/>
    <w:rsid w:val="00254587"/>
    <w:rsid w:val="002548F5"/>
    <w:rsid w:val="00255CF8"/>
    <w:rsid w:val="002563B8"/>
    <w:rsid w:val="0025767E"/>
    <w:rsid w:val="00260667"/>
    <w:rsid w:val="002608FE"/>
    <w:rsid w:val="002614E6"/>
    <w:rsid w:val="00265528"/>
    <w:rsid w:val="002671F1"/>
    <w:rsid w:val="0026766A"/>
    <w:rsid w:val="002714F0"/>
    <w:rsid w:val="0027258B"/>
    <w:rsid w:val="00272B81"/>
    <w:rsid w:val="00273F57"/>
    <w:rsid w:val="00275033"/>
    <w:rsid w:val="00275ED3"/>
    <w:rsid w:val="00277650"/>
    <w:rsid w:val="00277BF7"/>
    <w:rsid w:val="0028087A"/>
    <w:rsid w:val="0028238C"/>
    <w:rsid w:val="00285F76"/>
    <w:rsid w:val="002867E7"/>
    <w:rsid w:val="00290518"/>
    <w:rsid w:val="00291092"/>
    <w:rsid w:val="0029328E"/>
    <w:rsid w:val="0029461B"/>
    <w:rsid w:val="00294789"/>
    <w:rsid w:val="002948C5"/>
    <w:rsid w:val="00295861"/>
    <w:rsid w:val="00295C24"/>
    <w:rsid w:val="002A08B8"/>
    <w:rsid w:val="002A3CEC"/>
    <w:rsid w:val="002A613E"/>
    <w:rsid w:val="002A7995"/>
    <w:rsid w:val="002B141B"/>
    <w:rsid w:val="002B2ABF"/>
    <w:rsid w:val="002B4D63"/>
    <w:rsid w:val="002B5BE2"/>
    <w:rsid w:val="002B7789"/>
    <w:rsid w:val="002B787F"/>
    <w:rsid w:val="002C09EF"/>
    <w:rsid w:val="002C1490"/>
    <w:rsid w:val="002C7DB1"/>
    <w:rsid w:val="002D13FB"/>
    <w:rsid w:val="002D39F6"/>
    <w:rsid w:val="002D4F49"/>
    <w:rsid w:val="002D56B8"/>
    <w:rsid w:val="002D5EAF"/>
    <w:rsid w:val="002D7AFB"/>
    <w:rsid w:val="002D7F17"/>
    <w:rsid w:val="002E1918"/>
    <w:rsid w:val="002E57B8"/>
    <w:rsid w:val="002E64C5"/>
    <w:rsid w:val="002E6833"/>
    <w:rsid w:val="002F032C"/>
    <w:rsid w:val="002F276C"/>
    <w:rsid w:val="002F4177"/>
    <w:rsid w:val="002F56D3"/>
    <w:rsid w:val="002F58BB"/>
    <w:rsid w:val="002F782A"/>
    <w:rsid w:val="00300967"/>
    <w:rsid w:val="00301336"/>
    <w:rsid w:val="00301F03"/>
    <w:rsid w:val="003023C4"/>
    <w:rsid w:val="003025C9"/>
    <w:rsid w:val="0030292C"/>
    <w:rsid w:val="00302D1B"/>
    <w:rsid w:val="00302FB8"/>
    <w:rsid w:val="003108B2"/>
    <w:rsid w:val="00311E1F"/>
    <w:rsid w:val="00312D6F"/>
    <w:rsid w:val="00313B36"/>
    <w:rsid w:val="00315A27"/>
    <w:rsid w:val="00316106"/>
    <w:rsid w:val="0032005F"/>
    <w:rsid w:val="00320A2D"/>
    <w:rsid w:val="00320C41"/>
    <w:rsid w:val="0032298B"/>
    <w:rsid w:val="00325493"/>
    <w:rsid w:val="003260D8"/>
    <w:rsid w:val="003307A0"/>
    <w:rsid w:val="00330E00"/>
    <w:rsid w:val="00331496"/>
    <w:rsid w:val="003326A8"/>
    <w:rsid w:val="00334128"/>
    <w:rsid w:val="00334930"/>
    <w:rsid w:val="00335296"/>
    <w:rsid w:val="00343936"/>
    <w:rsid w:val="003439BA"/>
    <w:rsid w:val="003441AA"/>
    <w:rsid w:val="00344B48"/>
    <w:rsid w:val="00345F68"/>
    <w:rsid w:val="00347498"/>
    <w:rsid w:val="00347595"/>
    <w:rsid w:val="0035033C"/>
    <w:rsid w:val="00350E9A"/>
    <w:rsid w:val="00351589"/>
    <w:rsid w:val="003519AA"/>
    <w:rsid w:val="003523A9"/>
    <w:rsid w:val="0035501E"/>
    <w:rsid w:val="003568AD"/>
    <w:rsid w:val="003607BC"/>
    <w:rsid w:val="003638A3"/>
    <w:rsid w:val="00365D38"/>
    <w:rsid w:val="00366856"/>
    <w:rsid w:val="00367ED5"/>
    <w:rsid w:val="0037001B"/>
    <w:rsid w:val="003722BC"/>
    <w:rsid w:val="00372A53"/>
    <w:rsid w:val="003752B0"/>
    <w:rsid w:val="00381474"/>
    <w:rsid w:val="003817BE"/>
    <w:rsid w:val="00381807"/>
    <w:rsid w:val="003826BD"/>
    <w:rsid w:val="00382B1D"/>
    <w:rsid w:val="00384CD3"/>
    <w:rsid w:val="00385407"/>
    <w:rsid w:val="00385F1B"/>
    <w:rsid w:val="003862AC"/>
    <w:rsid w:val="00386D85"/>
    <w:rsid w:val="00387CB0"/>
    <w:rsid w:val="00390D65"/>
    <w:rsid w:val="003912CE"/>
    <w:rsid w:val="00394C7B"/>
    <w:rsid w:val="00396D82"/>
    <w:rsid w:val="00396ED4"/>
    <w:rsid w:val="003A19C9"/>
    <w:rsid w:val="003A289F"/>
    <w:rsid w:val="003A2D70"/>
    <w:rsid w:val="003A2F1C"/>
    <w:rsid w:val="003A4D0D"/>
    <w:rsid w:val="003B122D"/>
    <w:rsid w:val="003B13E7"/>
    <w:rsid w:val="003B6346"/>
    <w:rsid w:val="003B6428"/>
    <w:rsid w:val="003C0051"/>
    <w:rsid w:val="003C12CF"/>
    <w:rsid w:val="003C1F38"/>
    <w:rsid w:val="003C3709"/>
    <w:rsid w:val="003D0FCA"/>
    <w:rsid w:val="003D2A20"/>
    <w:rsid w:val="003D4325"/>
    <w:rsid w:val="003D441D"/>
    <w:rsid w:val="003D4E48"/>
    <w:rsid w:val="003D5000"/>
    <w:rsid w:val="003D54B0"/>
    <w:rsid w:val="003D563E"/>
    <w:rsid w:val="003D5CF4"/>
    <w:rsid w:val="003D64A6"/>
    <w:rsid w:val="003E020A"/>
    <w:rsid w:val="003E13E1"/>
    <w:rsid w:val="003E153A"/>
    <w:rsid w:val="003E304F"/>
    <w:rsid w:val="003E638A"/>
    <w:rsid w:val="003E6DBF"/>
    <w:rsid w:val="003F0419"/>
    <w:rsid w:val="003F0D9D"/>
    <w:rsid w:val="003F227B"/>
    <w:rsid w:val="003F3B4A"/>
    <w:rsid w:val="003F7125"/>
    <w:rsid w:val="00403EFF"/>
    <w:rsid w:val="00411A46"/>
    <w:rsid w:val="004139B4"/>
    <w:rsid w:val="00414BB2"/>
    <w:rsid w:val="00416D82"/>
    <w:rsid w:val="00416DFC"/>
    <w:rsid w:val="004202B1"/>
    <w:rsid w:val="0042306B"/>
    <w:rsid w:val="004240CB"/>
    <w:rsid w:val="004242D0"/>
    <w:rsid w:val="00424A5A"/>
    <w:rsid w:val="0042676C"/>
    <w:rsid w:val="004268CE"/>
    <w:rsid w:val="004317DA"/>
    <w:rsid w:val="0043310E"/>
    <w:rsid w:val="0043524D"/>
    <w:rsid w:val="00436BD3"/>
    <w:rsid w:val="00437318"/>
    <w:rsid w:val="0044359C"/>
    <w:rsid w:val="00443DBC"/>
    <w:rsid w:val="00444710"/>
    <w:rsid w:val="00444BE7"/>
    <w:rsid w:val="00445F23"/>
    <w:rsid w:val="0044630E"/>
    <w:rsid w:val="0044764B"/>
    <w:rsid w:val="00447E4D"/>
    <w:rsid w:val="00450155"/>
    <w:rsid w:val="004523A6"/>
    <w:rsid w:val="00454C17"/>
    <w:rsid w:val="00454C51"/>
    <w:rsid w:val="00455023"/>
    <w:rsid w:val="00464968"/>
    <w:rsid w:val="004654F0"/>
    <w:rsid w:val="00465959"/>
    <w:rsid w:val="00466681"/>
    <w:rsid w:val="0046678A"/>
    <w:rsid w:val="00466D0A"/>
    <w:rsid w:val="0046736D"/>
    <w:rsid w:val="0046759C"/>
    <w:rsid w:val="00467D35"/>
    <w:rsid w:val="0047131C"/>
    <w:rsid w:val="004718FB"/>
    <w:rsid w:val="0047278D"/>
    <w:rsid w:val="00472C4B"/>
    <w:rsid w:val="00474A47"/>
    <w:rsid w:val="0047608C"/>
    <w:rsid w:val="004772E3"/>
    <w:rsid w:val="00477E94"/>
    <w:rsid w:val="004824B0"/>
    <w:rsid w:val="004826E9"/>
    <w:rsid w:val="0048358A"/>
    <w:rsid w:val="0048410F"/>
    <w:rsid w:val="0048546A"/>
    <w:rsid w:val="004864CC"/>
    <w:rsid w:val="00486A02"/>
    <w:rsid w:val="00487C1A"/>
    <w:rsid w:val="00487EC2"/>
    <w:rsid w:val="00490B6E"/>
    <w:rsid w:val="00490E71"/>
    <w:rsid w:val="00490FC2"/>
    <w:rsid w:val="00491472"/>
    <w:rsid w:val="004951B7"/>
    <w:rsid w:val="00495E04"/>
    <w:rsid w:val="004976E3"/>
    <w:rsid w:val="004A0A2D"/>
    <w:rsid w:val="004A430E"/>
    <w:rsid w:val="004B43A0"/>
    <w:rsid w:val="004B66E6"/>
    <w:rsid w:val="004B7A37"/>
    <w:rsid w:val="004B7A5A"/>
    <w:rsid w:val="004C29DC"/>
    <w:rsid w:val="004C5680"/>
    <w:rsid w:val="004D0CC3"/>
    <w:rsid w:val="004D120A"/>
    <w:rsid w:val="004D132A"/>
    <w:rsid w:val="004D2CC8"/>
    <w:rsid w:val="004D7AC4"/>
    <w:rsid w:val="004E00BC"/>
    <w:rsid w:val="004E0CEB"/>
    <w:rsid w:val="004E48CF"/>
    <w:rsid w:val="004E4D62"/>
    <w:rsid w:val="004E57D3"/>
    <w:rsid w:val="004E5C0C"/>
    <w:rsid w:val="004E61D3"/>
    <w:rsid w:val="004E7B56"/>
    <w:rsid w:val="004F1365"/>
    <w:rsid w:val="004F2D0E"/>
    <w:rsid w:val="004F57FA"/>
    <w:rsid w:val="004F5F78"/>
    <w:rsid w:val="004F687F"/>
    <w:rsid w:val="004F6CE5"/>
    <w:rsid w:val="004F7A2C"/>
    <w:rsid w:val="00500A51"/>
    <w:rsid w:val="00500CB4"/>
    <w:rsid w:val="00504764"/>
    <w:rsid w:val="00505D47"/>
    <w:rsid w:val="00506ADC"/>
    <w:rsid w:val="00510A40"/>
    <w:rsid w:val="00511CA9"/>
    <w:rsid w:val="00512959"/>
    <w:rsid w:val="00515345"/>
    <w:rsid w:val="00517C42"/>
    <w:rsid w:val="00517E8F"/>
    <w:rsid w:val="00523D07"/>
    <w:rsid w:val="00524BF8"/>
    <w:rsid w:val="00526563"/>
    <w:rsid w:val="00531918"/>
    <w:rsid w:val="0053280C"/>
    <w:rsid w:val="00532A20"/>
    <w:rsid w:val="00536EFA"/>
    <w:rsid w:val="00541C92"/>
    <w:rsid w:val="0054296D"/>
    <w:rsid w:val="00542C6A"/>
    <w:rsid w:val="00543852"/>
    <w:rsid w:val="00550421"/>
    <w:rsid w:val="00551514"/>
    <w:rsid w:val="00554708"/>
    <w:rsid w:val="005549C5"/>
    <w:rsid w:val="00554DC6"/>
    <w:rsid w:val="005557AD"/>
    <w:rsid w:val="005560AE"/>
    <w:rsid w:val="0055711C"/>
    <w:rsid w:val="00560716"/>
    <w:rsid w:val="005609DA"/>
    <w:rsid w:val="00564D0A"/>
    <w:rsid w:val="005655E9"/>
    <w:rsid w:val="00565E20"/>
    <w:rsid w:val="00566E2A"/>
    <w:rsid w:val="0057083C"/>
    <w:rsid w:val="00575287"/>
    <w:rsid w:val="005823AA"/>
    <w:rsid w:val="00584D3A"/>
    <w:rsid w:val="00586ED1"/>
    <w:rsid w:val="00586F62"/>
    <w:rsid w:val="005931F8"/>
    <w:rsid w:val="00593722"/>
    <w:rsid w:val="0059494B"/>
    <w:rsid w:val="00596C1E"/>
    <w:rsid w:val="005A2694"/>
    <w:rsid w:val="005A4960"/>
    <w:rsid w:val="005A4C8E"/>
    <w:rsid w:val="005A6D9A"/>
    <w:rsid w:val="005B02A9"/>
    <w:rsid w:val="005B1A44"/>
    <w:rsid w:val="005B1DEC"/>
    <w:rsid w:val="005B2C15"/>
    <w:rsid w:val="005B32AA"/>
    <w:rsid w:val="005B3EF4"/>
    <w:rsid w:val="005B75EC"/>
    <w:rsid w:val="005B7BFE"/>
    <w:rsid w:val="005C3264"/>
    <w:rsid w:val="005C5FE6"/>
    <w:rsid w:val="005C72E7"/>
    <w:rsid w:val="005D082F"/>
    <w:rsid w:val="005D21CE"/>
    <w:rsid w:val="005D3083"/>
    <w:rsid w:val="005D66D9"/>
    <w:rsid w:val="005D6D14"/>
    <w:rsid w:val="005E0943"/>
    <w:rsid w:val="005E2B3B"/>
    <w:rsid w:val="005E31DF"/>
    <w:rsid w:val="005E3728"/>
    <w:rsid w:val="005E4437"/>
    <w:rsid w:val="005E69C0"/>
    <w:rsid w:val="005E7846"/>
    <w:rsid w:val="005F20B2"/>
    <w:rsid w:val="005F221A"/>
    <w:rsid w:val="005F493E"/>
    <w:rsid w:val="005F5B07"/>
    <w:rsid w:val="005F6C4C"/>
    <w:rsid w:val="00601BCE"/>
    <w:rsid w:val="006035DB"/>
    <w:rsid w:val="00603E2B"/>
    <w:rsid w:val="00604F21"/>
    <w:rsid w:val="00605409"/>
    <w:rsid w:val="0061019E"/>
    <w:rsid w:val="006126A6"/>
    <w:rsid w:val="00613316"/>
    <w:rsid w:val="006134F5"/>
    <w:rsid w:val="00614297"/>
    <w:rsid w:val="0061539A"/>
    <w:rsid w:val="00615748"/>
    <w:rsid w:val="006159E6"/>
    <w:rsid w:val="00617E20"/>
    <w:rsid w:val="0062142C"/>
    <w:rsid w:val="00622BAB"/>
    <w:rsid w:val="00624722"/>
    <w:rsid w:val="00624992"/>
    <w:rsid w:val="00625F7A"/>
    <w:rsid w:val="00626DA1"/>
    <w:rsid w:val="00627FC3"/>
    <w:rsid w:val="00630CF6"/>
    <w:rsid w:val="00630FCE"/>
    <w:rsid w:val="0063155D"/>
    <w:rsid w:val="006320F5"/>
    <w:rsid w:val="006327ED"/>
    <w:rsid w:val="00632CE2"/>
    <w:rsid w:val="00633FC0"/>
    <w:rsid w:val="00637A19"/>
    <w:rsid w:val="006411D2"/>
    <w:rsid w:val="00643001"/>
    <w:rsid w:val="00643D06"/>
    <w:rsid w:val="006443D7"/>
    <w:rsid w:val="00644F64"/>
    <w:rsid w:val="00647E2B"/>
    <w:rsid w:val="00650BDD"/>
    <w:rsid w:val="006532E5"/>
    <w:rsid w:val="00657325"/>
    <w:rsid w:val="006604D9"/>
    <w:rsid w:val="00660698"/>
    <w:rsid w:val="00660EB5"/>
    <w:rsid w:val="00661BC2"/>
    <w:rsid w:val="006636D9"/>
    <w:rsid w:val="00663789"/>
    <w:rsid w:val="00664C9F"/>
    <w:rsid w:val="00666192"/>
    <w:rsid w:val="00666749"/>
    <w:rsid w:val="00666C76"/>
    <w:rsid w:val="00670084"/>
    <w:rsid w:val="006714CB"/>
    <w:rsid w:val="0067246F"/>
    <w:rsid w:val="00673EC1"/>
    <w:rsid w:val="006745F6"/>
    <w:rsid w:val="00674CD7"/>
    <w:rsid w:val="00675BBF"/>
    <w:rsid w:val="0067787F"/>
    <w:rsid w:val="006808C0"/>
    <w:rsid w:val="00681846"/>
    <w:rsid w:val="006819E5"/>
    <w:rsid w:val="00682618"/>
    <w:rsid w:val="00682B7D"/>
    <w:rsid w:val="006871DD"/>
    <w:rsid w:val="00690695"/>
    <w:rsid w:val="006912BF"/>
    <w:rsid w:val="00691C9B"/>
    <w:rsid w:val="0069228E"/>
    <w:rsid w:val="006924A1"/>
    <w:rsid w:val="006949B0"/>
    <w:rsid w:val="006967BE"/>
    <w:rsid w:val="006969BD"/>
    <w:rsid w:val="00696F95"/>
    <w:rsid w:val="0069766D"/>
    <w:rsid w:val="006A0530"/>
    <w:rsid w:val="006A160E"/>
    <w:rsid w:val="006A252D"/>
    <w:rsid w:val="006A4280"/>
    <w:rsid w:val="006A6FE2"/>
    <w:rsid w:val="006A7426"/>
    <w:rsid w:val="006A7E61"/>
    <w:rsid w:val="006B04A7"/>
    <w:rsid w:val="006B188D"/>
    <w:rsid w:val="006B1975"/>
    <w:rsid w:val="006B5A97"/>
    <w:rsid w:val="006B5CF6"/>
    <w:rsid w:val="006B798C"/>
    <w:rsid w:val="006B7D17"/>
    <w:rsid w:val="006C0211"/>
    <w:rsid w:val="006C04DF"/>
    <w:rsid w:val="006C37BB"/>
    <w:rsid w:val="006C4622"/>
    <w:rsid w:val="006C5AC2"/>
    <w:rsid w:val="006C6B31"/>
    <w:rsid w:val="006D0152"/>
    <w:rsid w:val="006D01BE"/>
    <w:rsid w:val="006D0EA7"/>
    <w:rsid w:val="006D18EA"/>
    <w:rsid w:val="006D266E"/>
    <w:rsid w:val="006D54AD"/>
    <w:rsid w:val="006D57F7"/>
    <w:rsid w:val="006E09D1"/>
    <w:rsid w:val="006E2720"/>
    <w:rsid w:val="006E295F"/>
    <w:rsid w:val="006E2BEA"/>
    <w:rsid w:val="006E35C2"/>
    <w:rsid w:val="006E4071"/>
    <w:rsid w:val="006F0485"/>
    <w:rsid w:val="006F09AA"/>
    <w:rsid w:val="006F1510"/>
    <w:rsid w:val="006F1A2D"/>
    <w:rsid w:val="006F229C"/>
    <w:rsid w:val="006F23C0"/>
    <w:rsid w:val="006F2B9D"/>
    <w:rsid w:val="006F30A3"/>
    <w:rsid w:val="006F3342"/>
    <w:rsid w:val="006F5DF7"/>
    <w:rsid w:val="006F62FD"/>
    <w:rsid w:val="0070093A"/>
    <w:rsid w:val="0070290A"/>
    <w:rsid w:val="00702CA8"/>
    <w:rsid w:val="00702E05"/>
    <w:rsid w:val="00704844"/>
    <w:rsid w:val="0070561B"/>
    <w:rsid w:val="00705F78"/>
    <w:rsid w:val="007102D8"/>
    <w:rsid w:val="00711DE8"/>
    <w:rsid w:val="00712143"/>
    <w:rsid w:val="007126B6"/>
    <w:rsid w:val="00713816"/>
    <w:rsid w:val="00714B88"/>
    <w:rsid w:val="0071583D"/>
    <w:rsid w:val="00716CF5"/>
    <w:rsid w:val="0071738B"/>
    <w:rsid w:val="0071775D"/>
    <w:rsid w:val="00717C67"/>
    <w:rsid w:val="007214A4"/>
    <w:rsid w:val="00723344"/>
    <w:rsid w:val="00724476"/>
    <w:rsid w:val="007244C0"/>
    <w:rsid w:val="007263D6"/>
    <w:rsid w:val="0072746A"/>
    <w:rsid w:val="00727D72"/>
    <w:rsid w:val="00731182"/>
    <w:rsid w:val="00735B41"/>
    <w:rsid w:val="00735E11"/>
    <w:rsid w:val="00737A8F"/>
    <w:rsid w:val="0074058D"/>
    <w:rsid w:val="007428CF"/>
    <w:rsid w:val="00742A7B"/>
    <w:rsid w:val="007433D2"/>
    <w:rsid w:val="00745809"/>
    <w:rsid w:val="00745908"/>
    <w:rsid w:val="00745B88"/>
    <w:rsid w:val="00751F5D"/>
    <w:rsid w:val="00752CE5"/>
    <w:rsid w:val="00753168"/>
    <w:rsid w:val="00756B44"/>
    <w:rsid w:val="00757BF4"/>
    <w:rsid w:val="00760812"/>
    <w:rsid w:val="00761220"/>
    <w:rsid w:val="00762C08"/>
    <w:rsid w:val="00765D98"/>
    <w:rsid w:val="00765F81"/>
    <w:rsid w:val="00767A9C"/>
    <w:rsid w:val="0077019D"/>
    <w:rsid w:val="007735CE"/>
    <w:rsid w:val="00773DFF"/>
    <w:rsid w:val="007759D4"/>
    <w:rsid w:val="00775C37"/>
    <w:rsid w:val="00775E94"/>
    <w:rsid w:val="00780AAD"/>
    <w:rsid w:val="00782619"/>
    <w:rsid w:val="00783223"/>
    <w:rsid w:val="00783418"/>
    <w:rsid w:val="00783632"/>
    <w:rsid w:val="00783836"/>
    <w:rsid w:val="00785519"/>
    <w:rsid w:val="00785C41"/>
    <w:rsid w:val="00785EDD"/>
    <w:rsid w:val="00795169"/>
    <w:rsid w:val="00795DC9"/>
    <w:rsid w:val="007965E2"/>
    <w:rsid w:val="00796849"/>
    <w:rsid w:val="00796C09"/>
    <w:rsid w:val="00797ED1"/>
    <w:rsid w:val="007A00F5"/>
    <w:rsid w:val="007A0DE6"/>
    <w:rsid w:val="007A4213"/>
    <w:rsid w:val="007A53A7"/>
    <w:rsid w:val="007A6204"/>
    <w:rsid w:val="007A7E9A"/>
    <w:rsid w:val="007B02B5"/>
    <w:rsid w:val="007B0E84"/>
    <w:rsid w:val="007B13B9"/>
    <w:rsid w:val="007B21D6"/>
    <w:rsid w:val="007B28F1"/>
    <w:rsid w:val="007B34DC"/>
    <w:rsid w:val="007B3683"/>
    <w:rsid w:val="007B3C03"/>
    <w:rsid w:val="007B528B"/>
    <w:rsid w:val="007B532A"/>
    <w:rsid w:val="007B5456"/>
    <w:rsid w:val="007B791F"/>
    <w:rsid w:val="007C3010"/>
    <w:rsid w:val="007C3F9D"/>
    <w:rsid w:val="007C492C"/>
    <w:rsid w:val="007C5037"/>
    <w:rsid w:val="007C5B1E"/>
    <w:rsid w:val="007C6DCD"/>
    <w:rsid w:val="007D123B"/>
    <w:rsid w:val="007D17E9"/>
    <w:rsid w:val="007D2291"/>
    <w:rsid w:val="007D2719"/>
    <w:rsid w:val="007D2CEA"/>
    <w:rsid w:val="007D4049"/>
    <w:rsid w:val="007D61A7"/>
    <w:rsid w:val="007D6568"/>
    <w:rsid w:val="007D75B2"/>
    <w:rsid w:val="007E0773"/>
    <w:rsid w:val="007E11FD"/>
    <w:rsid w:val="007E132D"/>
    <w:rsid w:val="007E2F4D"/>
    <w:rsid w:val="007E73AD"/>
    <w:rsid w:val="007E7C5B"/>
    <w:rsid w:val="007F0BBC"/>
    <w:rsid w:val="007F21E4"/>
    <w:rsid w:val="007F5624"/>
    <w:rsid w:val="007F612D"/>
    <w:rsid w:val="007F710B"/>
    <w:rsid w:val="008017F5"/>
    <w:rsid w:val="008037F1"/>
    <w:rsid w:val="0080401C"/>
    <w:rsid w:val="00806333"/>
    <w:rsid w:val="008064E2"/>
    <w:rsid w:val="00806B9A"/>
    <w:rsid w:val="00812B41"/>
    <w:rsid w:val="00814109"/>
    <w:rsid w:val="00814255"/>
    <w:rsid w:val="008142F0"/>
    <w:rsid w:val="00814EDE"/>
    <w:rsid w:val="008151C2"/>
    <w:rsid w:val="008151CC"/>
    <w:rsid w:val="00815291"/>
    <w:rsid w:val="008156B6"/>
    <w:rsid w:val="00815F41"/>
    <w:rsid w:val="00815F98"/>
    <w:rsid w:val="008162E0"/>
    <w:rsid w:val="008202A0"/>
    <w:rsid w:val="008206B8"/>
    <w:rsid w:val="00821499"/>
    <w:rsid w:val="00821DE1"/>
    <w:rsid w:val="00827D02"/>
    <w:rsid w:val="00830537"/>
    <w:rsid w:val="00830A2D"/>
    <w:rsid w:val="00830F34"/>
    <w:rsid w:val="00831135"/>
    <w:rsid w:val="00835F33"/>
    <w:rsid w:val="00837C6B"/>
    <w:rsid w:val="00842129"/>
    <w:rsid w:val="008423C6"/>
    <w:rsid w:val="008438EE"/>
    <w:rsid w:val="00846F8D"/>
    <w:rsid w:val="0084716D"/>
    <w:rsid w:val="00847409"/>
    <w:rsid w:val="00850E91"/>
    <w:rsid w:val="0085382C"/>
    <w:rsid w:val="00855885"/>
    <w:rsid w:val="008613B7"/>
    <w:rsid w:val="0086200F"/>
    <w:rsid w:val="00864272"/>
    <w:rsid w:val="00870980"/>
    <w:rsid w:val="00871C2C"/>
    <w:rsid w:val="0087273E"/>
    <w:rsid w:val="008764A9"/>
    <w:rsid w:val="00877FF6"/>
    <w:rsid w:val="00884E8D"/>
    <w:rsid w:val="00887E41"/>
    <w:rsid w:val="008942EE"/>
    <w:rsid w:val="00894FCB"/>
    <w:rsid w:val="00897E91"/>
    <w:rsid w:val="008A0FE5"/>
    <w:rsid w:val="008A1E62"/>
    <w:rsid w:val="008A2AF7"/>
    <w:rsid w:val="008A4FB8"/>
    <w:rsid w:val="008A6B6F"/>
    <w:rsid w:val="008B2047"/>
    <w:rsid w:val="008B315D"/>
    <w:rsid w:val="008B3CB3"/>
    <w:rsid w:val="008B3ED3"/>
    <w:rsid w:val="008B51B8"/>
    <w:rsid w:val="008B5E91"/>
    <w:rsid w:val="008C1490"/>
    <w:rsid w:val="008C20E7"/>
    <w:rsid w:val="008C5E5D"/>
    <w:rsid w:val="008C7139"/>
    <w:rsid w:val="008D01C7"/>
    <w:rsid w:val="008D026B"/>
    <w:rsid w:val="008D0E7B"/>
    <w:rsid w:val="008D1E5C"/>
    <w:rsid w:val="008D48F9"/>
    <w:rsid w:val="008D6787"/>
    <w:rsid w:val="008D7732"/>
    <w:rsid w:val="008E0654"/>
    <w:rsid w:val="008E0B18"/>
    <w:rsid w:val="008E1F2C"/>
    <w:rsid w:val="008E22F0"/>
    <w:rsid w:val="008E34A1"/>
    <w:rsid w:val="008E3D96"/>
    <w:rsid w:val="008F1428"/>
    <w:rsid w:val="008F3C69"/>
    <w:rsid w:val="008F6AE9"/>
    <w:rsid w:val="008F6D4B"/>
    <w:rsid w:val="008F7845"/>
    <w:rsid w:val="0090025F"/>
    <w:rsid w:val="00900FC3"/>
    <w:rsid w:val="00902690"/>
    <w:rsid w:val="00902F80"/>
    <w:rsid w:val="0090421D"/>
    <w:rsid w:val="00904C9F"/>
    <w:rsid w:val="00904CE9"/>
    <w:rsid w:val="00905700"/>
    <w:rsid w:val="00905DD5"/>
    <w:rsid w:val="00906703"/>
    <w:rsid w:val="00907732"/>
    <w:rsid w:val="009077AB"/>
    <w:rsid w:val="00910330"/>
    <w:rsid w:val="009104E2"/>
    <w:rsid w:val="00914270"/>
    <w:rsid w:val="009142F2"/>
    <w:rsid w:val="0091666E"/>
    <w:rsid w:val="00922D3A"/>
    <w:rsid w:val="00923213"/>
    <w:rsid w:val="00930DB0"/>
    <w:rsid w:val="00932A6F"/>
    <w:rsid w:val="00932B02"/>
    <w:rsid w:val="00932EAE"/>
    <w:rsid w:val="009341D6"/>
    <w:rsid w:val="00940829"/>
    <w:rsid w:val="00944B0D"/>
    <w:rsid w:val="009452F4"/>
    <w:rsid w:val="00946EA1"/>
    <w:rsid w:val="009476EF"/>
    <w:rsid w:val="00950DDC"/>
    <w:rsid w:val="00952B8B"/>
    <w:rsid w:val="009628C6"/>
    <w:rsid w:val="00963A4E"/>
    <w:rsid w:val="00964A53"/>
    <w:rsid w:val="0096552E"/>
    <w:rsid w:val="00967862"/>
    <w:rsid w:val="00967D73"/>
    <w:rsid w:val="009727A5"/>
    <w:rsid w:val="00972951"/>
    <w:rsid w:val="0097384D"/>
    <w:rsid w:val="0097427E"/>
    <w:rsid w:val="009748B7"/>
    <w:rsid w:val="00974D6B"/>
    <w:rsid w:val="00975FA8"/>
    <w:rsid w:val="00976A9D"/>
    <w:rsid w:val="009770B9"/>
    <w:rsid w:val="009774C0"/>
    <w:rsid w:val="009830F6"/>
    <w:rsid w:val="00983447"/>
    <w:rsid w:val="00984985"/>
    <w:rsid w:val="00986ED1"/>
    <w:rsid w:val="00986F1A"/>
    <w:rsid w:val="00991C32"/>
    <w:rsid w:val="00994C65"/>
    <w:rsid w:val="0099795D"/>
    <w:rsid w:val="009A4508"/>
    <w:rsid w:val="009A5ABB"/>
    <w:rsid w:val="009A709E"/>
    <w:rsid w:val="009B02B7"/>
    <w:rsid w:val="009B6D62"/>
    <w:rsid w:val="009C0E6B"/>
    <w:rsid w:val="009C2253"/>
    <w:rsid w:val="009C2728"/>
    <w:rsid w:val="009C273B"/>
    <w:rsid w:val="009C5644"/>
    <w:rsid w:val="009C734D"/>
    <w:rsid w:val="009D044F"/>
    <w:rsid w:val="009D11B3"/>
    <w:rsid w:val="009D2792"/>
    <w:rsid w:val="009D3044"/>
    <w:rsid w:val="009D5660"/>
    <w:rsid w:val="009D710E"/>
    <w:rsid w:val="009E07B0"/>
    <w:rsid w:val="009E2DDB"/>
    <w:rsid w:val="009E3F92"/>
    <w:rsid w:val="009E4603"/>
    <w:rsid w:val="009E5738"/>
    <w:rsid w:val="009E579E"/>
    <w:rsid w:val="009E5C94"/>
    <w:rsid w:val="009E5E49"/>
    <w:rsid w:val="009F0C17"/>
    <w:rsid w:val="009F2BCA"/>
    <w:rsid w:val="009F5510"/>
    <w:rsid w:val="009F6A40"/>
    <w:rsid w:val="009F75AD"/>
    <w:rsid w:val="00A0037A"/>
    <w:rsid w:val="00A006F9"/>
    <w:rsid w:val="00A0111F"/>
    <w:rsid w:val="00A017E7"/>
    <w:rsid w:val="00A02A54"/>
    <w:rsid w:val="00A043B7"/>
    <w:rsid w:val="00A0448B"/>
    <w:rsid w:val="00A04D6B"/>
    <w:rsid w:val="00A05B5A"/>
    <w:rsid w:val="00A1792C"/>
    <w:rsid w:val="00A21BCD"/>
    <w:rsid w:val="00A22F8B"/>
    <w:rsid w:val="00A242FE"/>
    <w:rsid w:val="00A24988"/>
    <w:rsid w:val="00A27001"/>
    <w:rsid w:val="00A305A4"/>
    <w:rsid w:val="00A31375"/>
    <w:rsid w:val="00A322EA"/>
    <w:rsid w:val="00A3298A"/>
    <w:rsid w:val="00A32F98"/>
    <w:rsid w:val="00A37A63"/>
    <w:rsid w:val="00A4093B"/>
    <w:rsid w:val="00A4211B"/>
    <w:rsid w:val="00A42FE6"/>
    <w:rsid w:val="00A44C14"/>
    <w:rsid w:val="00A477EB"/>
    <w:rsid w:val="00A50106"/>
    <w:rsid w:val="00A51747"/>
    <w:rsid w:val="00A5347C"/>
    <w:rsid w:val="00A5447D"/>
    <w:rsid w:val="00A552A3"/>
    <w:rsid w:val="00A559E2"/>
    <w:rsid w:val="00A56820"/>
    <w:rsid w:val="00A60289"/>
    <w:rsid w:val="00A603C0"/>
    <w:rsid w:val="00A611FC"/>
    <w:rsid w:val="00A6173E"/>
    <w:rsid w:val="00A6604D"/>
    <w:rsid w:val="00A67AF4"/>
    <w:rsid w:val="00A717FB"/>
    <w:rsid w:val="00A73A61"/>
    <w:rsid w:val="00A73D51"/>
    <w:rsid w:val="00A758D7"/>
    <w:rsid w:val="00A75D35"/>
    <w:rsid w:val="00A7626A"/>
    <w:rsid w:val="00A773BE"/>
    <w:rsid w:val="00A7753B"/>
    <w:rsid w:val="00A816D5"/>
    <w:rsid w:val="00A82D1A"/>
    <w:rsid w:val="00A852E5"/>
    <w:rsid w:val="00A856CB"/>
    <w:rsid w:val="00A8582C"/>
    <w:rsid w:val="00A871C9"/>
    <w:rsid w:val="00A87D47"/>
    <w:rsid w:val="00A92120"/>
    <w:rsid w:val="00A92786"/>
    <w:rsid w:val="00A92D98"/>
    <w:rsid w:val="00A9489F"/>
    <w:rsid w:val="00A94AE2"/>
    <w:rsid w:val="00A96572"/>
    <w:rsid w:val="00A96C4A"/>
    <w:rsid w:val="00A96FBF"/>
    <w:rsid w:val="00A96FE9"/>
    <w:rsid w:val="00A9785A"/>
    <w:rsid w:val="00AA0168"/>
    <w:rsid w:val="00AA08C0"/>
    <w:rsid w:val="00AA096F"/>
    <w:rsid w:val="00AA52DE"/>
    <w:rsid w:val="00AA61B0"/>
    <w:rsid w:val="00AA6AC8"/>
    <w:rsid w:val="00AB0A7B"/>
    <w:rsid w:val="00AB12D0"/>
    <w:rsid w:val="00AB4BF4"/>
    <w:rsid w:val="00AB5304"/>
    <w:rsid w:val="00AB6DD5"/>
    <w:rsid w:val="00AC0C8C"/>
    <w:rsid w:val="00AC25D1"/>
    <w:rsid w:val="00AC328A"/>
    <w:rsid w:val="00AC4F22"/>
    <w:rsid w:val="00AC51EB"/>
    <w:rsid w:val="00AC5644"/>
    <w:rsid w:val="00AD0C6C"/>
    <w:rsid w:val="00AD1FD3"/>
    <w:rsid w:val="00AD4B8F"/>
    <w:rsid w:val="00AD6ED8"/>
    <w:rsid w:val="00AD752A"/>
    <w:rsid w:val="00AE2C02"/>
    <w:rsid w:val="00AE3058"/>
    <w:rsid w:val="00AE34D8"/>
    <w:rsid w:val="00AE46F2"/>
    <w:rsid w:val="00AE46FF"/>
    <w:rsid w:val="00AE591E"/>
    <w:rsid w:val="00AE6E60"/>
    <w:rsid w:val="00AF1EF2"/>
    <w:rsid w:val="00AF37D4"/>
    <w:rsid w:val="00AF3BA3"/>
    <w:rsid w:val="00AF3E65"/>
    <w:rsid w:val="00AF3F44"/>
    <w:rsid w:val="00AF4AB6"/>
    <w:rsid w:val="00AF5474"/>
    <w:rsid w:val="00AF7249"/>
    <w:rsid w:val="00B00AF1"/>
    <w:rsid w:val="00B01784"/>
    <w:rsid w:val="00B02098"/>
    <w:rsid w:val="00B03238"/>
    <w:rsid w:val="00B0386D"/>
    <w:rsid w:val="00B03E71"/>
    <w:rsid w:val="00B05184"/>
    <w:rsid w:val="00B05EC1"/>
    <w:rsid w:val="00B06475"/>
    <w:rsid w:val="00B16375"/>
    <w:rsid w:val="00B1672A"/>
    <w:rsid w:val="00B2015E"/>
    <w:rsid w:val="00B2142B"/>
    <w:rsid w:val="00B217DA"/>
    <w:rsid w:val="00B21980"/>
    <w:rsid w:val="00B21CA2"/>
    <w:rsid w:val="00B221A0"/>
    <w:rsid w:val="00B23EDB"/>
    <w:rsid w:val="00B24425"/>
    <w:rsid w:val="00B24AD4"/>
    <w:rsid w:val="00B24E93"/>
    <w:rsid w:val="00B26056"/>
    <w:rsid w:val="00B267DD"/>
    <w:rsid w:val="00B2689E"/>
    <w:rsid w:val="00B3302E"/>
    <w:rsid w:val="00B331FC"/>
    <w:rsid w:val="00B337B9"/>
    <w:rsid w:val="00B33D6D"/>
    <w:rsid w:val="00B354FA"/>
    <w:rsid w:val="00B358AD"/>
    <w:rsid w:val="00B37C79"/>
    <w:rsid w:val="00B40110"/>
    <w:rsid w:val="00B4370F"/>
    <w:rsid w:val="00B44B52"/>
    <w:rsid w:val="00B44DAD"/>
    <w:rsid w:val="00B46995"/>
    <w:rsid w:val="00B501F4"/>
    <w:rsid w:val="00B529CF"/>
    <w:rsid w:val="00B55245"/>
    <w:rsid w:val="00B55610"/>
    <w:rsid w:val="00B559D2"/>
    <w:rsid w:val="00B57A45"/>
    <w:rsid w:val="00B60EB7"/>
    <w:rsid w:val="00B620EF"/>
    <w:rsid w:val="00B62491"/>
    <w:rsid w:val="00B625B5"/>
    <w:rsid w:val="00B664CE"/>
    <w:rsid w:val="00B674F8"/>
    <w:rsid w:val="00B67BC4"/>
    <w:rsid w:val="00B71355"/>
    <w:rsid w:val="00B71B83"/>
    <w:rsid w:val="00B725F4"/>
    <w:rsid w:val="00B7382C"/>
    <w:rsid w:val="00B74D08"/>
    <w:rsid w:val="00B76F45"/>
    <w:rsid w:val="00B82F03"/>
    <w:rsid w:val="00B83976"/>
    <w:rsid w:val="00B84218"/>
    <w:rsid w:val="00B86848"/>
    <w:rsid w:val="00B86F07"/>
    <w:rsid w:val="00B87810"/>
    <w:rsid w:val="00B91AA5"/>
    <w:rsid w:val="00B920E4"/>
    <w:rsid w:val="00B9377C"/>
    <w:rsid w:val="00B9384E"/>
    <w:rsid w:val="00B94AD7"/>
    <w:rsid w:val="00B96826"/>
    <w:rsid w:val="00B96DB2"/>
    <w:rsid w:val="00B97971"/>
    <w:rsid w:val="00BA2633"/>
    <w:rsid w:val="00BA4104"/>
    <w:rsid w:val="00BA5F78"/>
    <w:rsid w:val="00BA6D1E"/>
    <w:rsid w:val="00BB2104"/>
    <w:rsid w:val="00BB24C3"/>
    <w:rsid w:val="00BB387F"/>
    <w:rsid w:val="00BB3E1B"/>
    <w:rsid w:val="00BB4555"/>
    <w:rsid w:val="00BB7868"/>
    <w:rsid w:val="00BC050B"/>
    <w:rsid w:val="00BC10F6"/>
    <w:rsid w:val="00BC313E"/>
    <w:rsid w:val="00BC4E2B"/>
    <w:rsid w:val="00BC56F7"/>
    <w:rsid w:val="00BC6A97"/>
    <w:rsid w:val="00BC7F18"/>
    <w:rsid w:val="00BD0C18"/>
    <w:rsid w:val="00BD59AE"/>
    <w:rsid w:val="00BD641A"/>
    <w:rsid w:val="00BD657F"/>
    <w:rsid w:val="00BD663D"/>
    <w:rsid w:val="00BE044D"/>
    <w:rsid w:val="00BE04B3"/>
    <w:rsid w:val="00BE46A3"/>
    <w:rsid w:val="00BE5674"/>
    <w:rsid w:val="00BE61F7"/>
    <w:rsid w:val="00BF0F89"/>
    <w:rsid w:val="00BF1660"/>
    <w:rsid w:val="00BF206A"/>
    <w:rsid w:val="00BF2FD3"/>
    <w:rsid w:val="00C00B4D"/>
    <w:rsid w:val="00C012CE"/>
    <w:rsid w:val="00C01FB8"/>
    <w:rsid w:val="00C02322"/>
    <w:rsid w:val="00C036DD"/>
    <w:rsid w:val="00C074EC"/>
    <w:rsid w:val="00C11EFA"/>
    <w:rsid w:val="00C1226C"/>
    <w:rsid w:val="00C12291"/>
    <w:rsid w:val="00C174B1"/>
    <w:rsid w:val="00C177CA"/>
    <w:rsid w:val="00C17E00"/>
    <w:rsid w:val="00C20838"/>
    <w:rsid w:val="00C21C6F"/>
    <w:rsid w:val="00C22D8A"/>
    <w:rsid w:val="00C255C3"/>
    <w:rsid w:val="00C266F5"/>
    <w:rsid w:val="00C26AC9"/>
    <w:rsid w:val="00C27E44"/>
    <w:rsid w:val="00C31127"/>
    <w:rsid w:val="00C3206F"/>
    <w:rsid w:val="00C32EBF"/>
    <w:rsid w:val="00C334B4"/>
    <w:rsid w:val="00C3468C"/>
    <w:rsid w:val="00C37107"/>
    <w:rsid w:val="00C409B7"/>
    <w:rsid w:val="00C44BBB"/>
    <w:rsid w:val="00C4685A"/>
    <w:rsid w:val="00C50C0C"/>
    <w:rsid w:val="00C5124C"/>
    <w:rsid w:val="00C516B4"/>
    <w:rsid w:val="00C5220B"/>
    <w:rsid w:val="00C5246D"/>
    <w:rsid w:val="00C53936"/>
    <w:rsid w:val="00C556DC"/>
    <w:rsid w:val="00C5648F"/>
    <w:rsid w:val="00C56FCD"/>
    <w:rsid w:val="00C604F1"/>
    <w:rsid w:val="00C60F5D"/>
    <w:rsid w:val="00C612B3"/>
    <w:rsid w:val="00C61728"/>
    <w:rsid w:val="00C63BF0"/>
    <w:rsid w:val="00C63E50"/>
    <w:rsid w:val="00C63FF4"/>
    <w:rsid w:val="00C64A82"/>
    <w:rsid w:val="00C65407"/>
    <w:rsid w:val="00C65A57"/>
    <w:rsid w:val="00C67D8A"/>
    <w:rsid w:val="00C70A62"/>
    <w:rsid w:val="00C73028"/>
    <w:rsid w:val="00C734EA"/>
    <w:rsid w:val="00C75EF7"/>
    <w:rsid w:val="00C76A0E"/>
    <w:rsid w:val="00C77584"/>
    <w:rsid w:val="00C8171C"/>
    <w:rsid w:val="00C8225A"/>
    <w:rsid w:val="00C828D4"/>
    <w:rsid w:val="00C83589"/>
    <w:rsid w:val="00C838FA"/>
    <w:rsid w:val="00C83E89"/>
    <w:rsid w:val="00C848DC"/>
    <w:rsid w:val="00C855DA"/>
    <w:rsid w:val="00C8575A"/>
    <w:rsid w:val="00C85ACA"/>
    <w:rsid w:val="00C91562"/>
    <w:rsid w:val="00C91610"/>
    <w:rsid w:val="00C92DA7"/>
    <w:rsid w:val="00C944F0"/>
    <w:rsid w:val="00C9484B"/>
    <w:rsid w:val="00C971C1"/>
    <w:rsid w:val="00C97A0D"/>
    <w:rsid w:val="00CA15D4"/>
    <w:rsid w:val="00CA1654"/>
    <w:rsid w:val="00CA3A8B"/>
    <w:rsid w:val="00CA4D79"/>
    <w:rsid w:val="00CA7CD6"/>
    <w:rsid w:val="00CB07B4"/>
    <w:rsid w:val="00CB1503"/>
    <w:rsid w:val="00CB1FD5"/>
    <w:rsid w:val="00CB3D27"/>
    <w:rsid w:val="00CB5D80"/>
    <w:rsid w:val="00CB6BA3"/>
    <w:rsid w:val="00CC1F05"/>
    <w:rsid w:val="00CC4536"/>
    <w:rsid w:val="00CC5D04"/>
    <w:rsid w:val="00CC6C2D"/>
    <w:rsid w:val="00CC7302"/>
    <w:rsid w:val="00CC7388"/>
    <w:rsid w:val="00CC7A3D"/>
    <w:rsid w:val="00CD3A8D"/>
    <w:rsid w:val="00CD5828"/>
    <w:rsid w:val="00CD5E25"/>
    <w:rsid w:val="00CD6C04"/>
    <w:rsid w:val="00CE5939"/>
    <w:rsid w:val="00CE5FA6"/>
    <w:rsid w:val="00CE67E6"/>
    <w:rsid w:val="00CF1CAB"/>
    <w:rsid w:val="00CF3655"/>
    <w:rsid w:val="00CF79F0"/>
    <w:rsid w:val="00CF7BFA"/>
    <w:rsid w:val="00D012EB"/>
    <w:rsid w:val="00D054D9"/>
    <w:rsid w:val="00D0629A"/>
    <w:rsid w:val="00D07FEA"/>
    <w:rsid w:val="00D10898"/>
    <w:rsid w:val="00D10924"/>
    <w:rsid w:val="00D120D9"/>
    <w:rsid w:val="00D13B22"/>
    <w:rsid w:val="00D1428B"/>
    <w:rsid w:val="00D15894"/>
    <w:rsid w:val="00D15E73"/>
    <w:rsid w:val="00D16FD7"/>
    <w:rsid w:val="00D17447"/>
    <w:rsid w:val="00D222B9"/>
    <w:rsid w:val="00D24E5C"/>
    <w:rsid w:val="00D30802"/>
    <w:rsid w:val="00D31472"/>
    <w:rsid w:val="00D345CA"/>
    <w:rsid w:val="00D36D08"/>
    <w:rsid w:val="00D42001"/>
    <w:rsid w:val="00D46BAB"/>
    <w:rsid w:val="00D46F09"/>
    <w:rsid w:val="00D47582"/>
    <w:rsid w:val="00D47C44"/>
    <w:rsid w:val="00D526BC"/>
    <w:rsid w:val="00D53F0D"/>
    <w:rsid w:val="00D54C89"/>
    <w:rsid w:val="00D5590B"/>
    <w:rsid w:val="00D570D1"/>
    <w:rsid w:val="00D577A0"/>
    <w:rsid w:val="00D57EA2"/>
    <w:rsid w:val="00D6133C"/>
    <w:rsid w:val="00D61AFA"/>
    <w:rsid w:val="00D63001"/>
    <w:rsid w:val="00D64B11"/>
    <w:rsid w:val="00D651DA"/>
    <w:rsid w:val="00D70ADA"/>
    <w:rsid w:val="00D72287"/>
    <w:rsid w:val="00D75A38"/>
    <w:rsid w:val="00D76406"/>
    <w:rsid w:val="00D779A9"/>
    <w:rsid w:val="00D809D6"/>
    <w:rsid w:val="00D810F0"/>
    <w:rsid w:val="00D85995"/>
    <w:rsid w:val="00D87D7F"/>
    <w:rsid w:val="00D900AD"/>
    <w:rsid w:val="00D936F8"/>
    <w:rsid w:val="00D94283"/>
    <w:rsid w:val="00D95134"/>
    <w:rsid w:val="00D967C0"/>
    <w:rsid w:val="00D96BA9"/>
    <w:rsid w:val="00D97D14"/>
    <w:rsid w:val="00DA1E0C"/>
    <w:rsid w:val="00DA2F99"/>
    <w:rsid w:val="00DA3931"/>
    <w:rsid w:val="00DA3CDE"/>
    <w:rsid w:val="00DA6476"/>
    <w:rsid w:val="00DB0BDD"/>
    <w:rsid w:val="00DB31A1"/>
    <w:rsid w:val="00DB6CA3"/>
    <w:rsid w:val="00DB6F02"/>
    <w:rsid w:val="00DC01C6"/>
    <w:rsid w:val="00DC2A44"/>
    <w:rsid w:val="00DC3569"/>
    <w:rsid w:val="00DC4498"/>
    <w:rsid w:val="00DC4B24"/>
    <w:rsid w:val="00DC5F14"/>
    <w:rsid w:val="00DC6236"/>
    <w:rsid w:val="00DC71DA"/>
    <w:rsid w:val="00DC789C"/>
    <w:rsid w:val="00DD2094"/>
    <w:rsid w:val="00DD4812"/>
    <w:rsid w:val="00DD50C9"/>
    <w:rsid w:val="00DD778A"/>
    <w:rsid w:val="00DE1EFA"/>
    <w:rsid w:val="00DE4002"/>
    <w:rsid w:val="00DF16C3"/>
    <w:rsid w:val="00DF2223"/>
    <w:rsid w:val="00DF290F"/>
    <w:rsid w:val="00DF3EEE"/>
    <w:rsid w:val="00DF4AF2"/>
    <w:rsid w:val="00DF579F"/>
    <w:rsid w:val="00DF7350"/>
    <w:rsid w:val="00DF73A6"/>
    <w:rsid w:val="00E0021C"/>
    <w:rsid w:val="00E01375"/>
    <w:rsid w:val="00E01641"/>
    <w:rsid w:val="00E026CF"/>
    <w:rsid w:val="00E04341"/>
    <w:rsid w:val="00E06B82"/>
    <w:rsid w:val="00E121B0"/>
    <w:rsid w:val="00E139BA"/>
    <w:rsid w:val="00E13B2E"/>
    <w:rsid w:val="00E13CF5"/>
    <w:rsid w:val="00E1611F"/>
    <w:rsid w:val="00E16422"/>
    <w:rsid w:val="00E16AC2"/>
    <w:rsid w:val="00E16F31"/>
    <w:rsid w:val="00E22257"/>
    <w:rsid w:val="00E22A97"/>
    <w:rsid w:val="00E232C1"/>
    <w:rsid w:val="00E24470"/>
    <w:rsid w:val="00E24E7A"/>
    <w:rsid w:val="00E26832"/>
    <w:rsid w:val="00E27772"/>
    <w:rsid w:val="00E32CAD"/>
    <w:rsid w:val="00E3366B"/>
    <w:rsid w:val="00E34411"/>
    <w:rsid w:val="00E40CD6"/>
    <w:rsid w:val="00E426DF"/>
    <w:rsid w:val="00E445C1"/>
    <w:rsid w:val="00E46662"/>
    <w:rsid w:val="00E4678D"/>
    <w:rsid w:val="00E46D61"/>
    <w:rsid w:val="00E46F69"/>
    <w:rsid w:val="00E474F6"/>
    <w:rsid w:val="00E51AC2"/>
    <w:rsid w:val="00E536EA"/>
    <w:rsid w:val="00E54070"/>
    <w:rsid w:val="00E54B9B"/>
    <w:rsid w:val="00E56B5E"/>
    <w:rsid w:val="00E60624"/>
    <w:rsid w:val="00E6173D"/>
    <w:rsid w:val="00E63AC0"/>
    <w:rsid w:val="00E63CC3"/>
    <w:rsid w:val="00E641E0"/>
    <w:rsid w:val="00E6434D"/>
    <w:rsid w:val="00E66443"/>
    <w:rsid w:val="00E66770"/>
    <w:rsid w:val="00E67477"/>
    <w:rsid w:val="00E7051C"/>
    <w:rsid w:val="00E70890"/>
    <w:rsid w:val="00E72714"/>
    <w:rsid w:val="00E72ADF"/>
    <w:rsid w:val="00E73494"/>
    <w:rsid w:val="00E73913"/>
    <w:rsid w:val="00E73E6C"/>
    <w:rsid w:val="00E74D4D"/>
    <w:rsid w:val="00E77F4D"/>
    <w:rsid w:val="00E82636"/>
    <w:rsid w:val="00E842E7"/>
    <w:rsid w:val="00E8480A"/>
    <w:rsid w:val="00E905E5"/>
    <w:rsid w:val="00E906DB"/>
    <w:rsid w:val="00E915A1"/>
    <w:rsid w:val="00E91912"/>
    <w:rsid w:val="00E927BE"/>
    <w:rsid w:val="00E93FE6"/>
    <w:rsid w:val="00E9484D"/>
    <w:rsid w:val="00E96104"/>
    <w:rsid w:val="00E97688"/>
    <w:rsid w:val="00EA2E75"/>
    <w:rsid w:val="00EA41C2"/>
    <w:rsid w:val="00EA7B76"/>
    <w:rsid w:val="00EB04E9"/>
    <w:rsid w:val="00EB0EF1"/>
    <w:rsid w:val="00EB327A"/>
    <w:rsid w:val="00EB579B"/>
    <w:rsid w:val="00EB68DC"/>
    <w:rsid w:val="00EB6B56"/>
    <w:rsid w:val="00EB71C2"/>
    <w:rsid w:val="00EB7B26"/>
    <w:rsid w:val="00EC12F1"/>
    <w:rsid w:val="00EC1320"/>
    <w:rsid w:val="00EC1ACF"/>
    <w:rsid w:val="00EC2AF2"/>
    <w:rsid w:val="00ED11AB"/>
    <w:rsid w:val="00ED25EB"/>
    <w:rsid w:val="00ED2BCD"/>
    <w:rsid w:val="00ED4373"/>
    <w:rsid w:val="00ED5202"/>
    <w:rsid w:val="00ED7377"/>
    <w:rsid w:val="00ED764F"/>
    <w:rsid w:val="00EE1134"/>
    <w:rsid w:val="00EE217D"/>
    <w:rsid w:val="00EE22E9"/>
    <w:rsid w:val="00EE3516"/>
    <w:rsid w:val="00EE49F1"/>
    <w:rsid w:val="00EE7C5A"/>
    <w:rsid w:val="00EF0B6C"/>
    <w:rsid w:val="00EF0F9A"/>
    <w:rsid w:val="00EF1310"/>
    <w:rsid w:val="00EF1874"/>
    <w:rsid w:val="00EF46EA"/>
    <w:rsid w:val="00EF6AEB"/>
    <w:rsid w:val="00EF7720"/>
    <w:rsid w:val="00F00C84"/>
    <w:rsid w:val="00F01EC6"/>
    <w:rsid w:val="00F0297B"/>
    <w:rsid w:val="00F044E4"/>
    <w:rsid w:val="00F05DE0"/>
    <w:rsid w:val="00F10754"/>
    <w:rsid w:val="00F1186A"/>
    <w:rsid w:val="00F124DC"/>
    <w:rsid w:val="00F1616D"/>
    <w:rsid w:val="00F2001E"/>
    <w:rsid w:val="00F21B05"/>
    <w:rsid w:val="00F2499E"/>
    <w:rsid w:val="00F25898"/>
    <w:rsid w:val="00F25DDA"/>
    <w:rsid w:val="00F266A8"/>
    <w:rsid w:val="00F27C57"/>
    <w:rsid w:val="00F3214E"/>
    <w:rsid w:val="00F32652"/>
    <w:rsid w:val="00F33BFE"/>
    <w:rsid w:val="00F33CD1"/>
    <w:rsid w:val="00F368F1"/>
    <w:rsid w:val="00F370C8"/>
    <w:rsid w:val="00F375F9"/>
    <w:rsid w:val="00F40668"/>
    <w:rsid w:val="00F4108F"/>
    <w:rsid w:val="00F41C1E"/>
    <w:rsid w:val="00F423AA"/>
    <w:rsid w:val="00F4311A"/>
    <w:rsid w:val="00F4377B"/>
    <w:rsid w:val="00F443EC"/>
    <w:rsid w:val="00F462F7"/>
    <w:rsid w:val="00F50317"/>
    <w:rsid w:val="00F5041E"/>
    <w:rsid w:val="00F50D0F"/>
    <w:rsid w:val="00F52522"/>
    <w:rsid w:val="00F52F47"/>
    <w:rsid w:val="00F532A2"/>
    <w:rsid w:val="00F53E87"/>
    <w:rsid w:val="00F54F3D"/>
    <w:rsid w:val="00F55563"/>
    <w:rsid w:val="00F56CE9"/>
    <w:rsid w:val="00F61BBF"/>
    <w:rsid w:val="00F61E2F"/>
    <w:rsid w:val="00F628D1"/>
    <w:rsid w:val="00F62B21"/>
    <w:rsid w:val="00F630AB"/>
    <w:rsid w:val="00F63356"/>
    <w:rsid w:val="00F639B5"/>
    <w:rsid w:val="00F6659E"/>
    <w:rsid w:val="00F71C3C"/>
    <w:rsid w:val="00F7248C"/>
    <w:rsid w:val="00F73BCF"/>
    <w:rsid w:val="00F74665"/>
    <w:rsid w:val="00F759E6"/>
    <w:rsid w:val="00F810B7"/>
    <w:rsid w:val="00F82050"/>
    <w:rsid w:val="00F8270D"/>
    <w:rsid w:val="00F83385"/>
    <w:rsid w:val="00F84634"/>
    <w:rsid w:val="00F857B8"/>
    <w:rsid w:val="00F8696E"/>
    <w:rsid w:val="00F86E22"/>
    <w:rsid w:val="00F9217B"/>
    <w:rsid w:val="00F938A1"/>
    <w:rsid w:val="00F965B3"/>
    <w:rsid w:val="00F9707F"/>
    <w:rsid w:val="00F973B7"/>
    <w:rsid w:val="00F978C9"/>
    <w:rsid w:val="00F97B6C"/>
    <w:rsid w:val="00FA20F8"/>
    <w:rsid w:val="00FA465E"/>
    <w:rsid w:val="00FB0037"/>
    <w:rsid w:val="00FB2E7C"/>
    <w:rsid w:val="00FB49A4"/>
    <w:rsid w:val="00FB4E36"/>
    <w:rsid w:val="00FB7965"/>
    <w:rsid w:val="00FC0298"/>
    <w:rsid w:val="00FC0CDE"/>
    <w:rsid w:val="00FC26F1"/>
    <w:rsid w:val="00FC4B94"/>
    <w:rsid w:val="00FC5026"/>
    <w:rsid w:val="00FC5F6F"/>
    <w:rsid w:val="00FC7020"/>
    <w:rsid w:val="00FD1E71"/>
    <w:rsid w:val="00FD226E"/>
    <w:rsid w:val="00FD4725"/>
    <w:rsid w:val="00FD5026"/>
    <w:rsid w:val="00FD55AF"/>
    <w:rsid w:val="00FD55B5"/>
    <w:rsid w:val="00FD60E2"/>
    <w:rsid w:val="00FD6BE5"/>
    <w:rsid w:val="00FD6CD2"/>
    <w:rsid w:val="00FD7032"/>
    <w:rsid w:val="00FD751B"/>
    <w:rsid w:val="00FE0A1E"/>
    <w:rsid w:val="00FE134E"/>
    <w:rsid w:val="00FE6560"/>
    <w:rsid w:val="00FF004C"/>
    <w:rsid w:val="00FF4214"/>
    <w:rsid w:val="00FF5D58"/>
    <w:rsid w:val="00FF65AE"/>
    <w:rsid w:val="00FF67F1"/>
    <w:rsid w:val="00FF70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304"/>
  <w15:docId w15:val="{34BE998E-E217-4EDA-A2D3-B2A4A247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69"/>
    <w:pPr>
      <w:ind w:left="720"/>
      <w:contextualSpacing/>
    </w:pPr>
  </w:style>
  <w:style w:type="paragraph" w:styleId="BalloonText">
    <w:name w:val="Balloon Text"/>
    <w:basedOn w:val="Normal"/>
    <w:link w:val="BalloonTextChar"/>
    <w:uiPriority w:val="99"/>
    <w:semiHidden/>
    <w:unhideWhenUsed/>
    <w:rsid w:val="0071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01172B45D5C408C46AB60924CF2B9" ma:contentTypeVersion="12" ma:contentTypeDescription="Create a new document." ma:contentTypeScope="" ma:versionID="7db961440fcf2775cf68c7c76c28ad10">
  <xsd:schema xmlns:xsd="http://www.w3.org/2001/XMLSchema" xmlns:xs="http://www.w3.org/2001/XMLSchema" xmlns:p="http://schemas.microsoft.com/office/2006/metadata/properties" xmlns:ns2="b6452705-9195-4131-9f57-a16e3302647e" xmlns:ns3="f5bd67ea-6299-498d-a00e-cf672e8360fe" targetNamespace="http://schemas.microsoft.com/office/2006/metadata/properties" ma:root="true" ma:fieldsID="aa7c2639d24c3ade4d46702f3d32fc4c" ns2:_="" ns3:_="">
    <xsd:import namespace="b6452705-9195-4131-9f57-a16e3302647e"/>
    <xsd:import namespace="f5bd67ea-6299-498d-a00e-cf672e836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2705-9195-4131-9f57-a16e3302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67ea-6299-498d-a00e-cf672e836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4336-C030-4498-9E2D-490B8A59DD44}">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5bd67ea-6299-498d-a00e-cf672e8360fe"/>
    <ds:schemaRef ds:uri="b6452705-9195-4131-9f57-a16e3302647e"/>
  </ds:schemaRefs>
</ds:datastoreItem>
</file>

<file path=customXml/itemProps2.xml><?xml version="1.0" encoding="utf-8"?>
<ds:datastoreItem xmlns:ds="http://schemas.openxmlformats.org/officeDocument/2006/customXml" ds:itemID="{C45BC668-98B2-4BF1-B077-64692873A9C5}">
  <ds:schemaRefs>
    <ds:schemaRef ds:uri="http://schemas.microsoft.com/sharepoint/v3/contenttype/forms"/>
  </ds:schemaRefs>
</ds:datastoreItem>
</file>

<file path=customXml/itemProps3.xml><?xml version="1.0" encoding="utf-8"?>
<ds:datastoreItem xmlns:ds="http://schemas.openxmlformats.org/officeDocument/2006/customXml" ds:itemID="{04836D99-151F-4054-A0A9-5E3E550F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2705-9195-4131-9f57-a16e3302647e"/>
    <ds:schemaRef ds:uri="f5bd67ea-6299-498d-a00e-cf672e83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5C8A7-EBA7-4F6D-AC01-8F9C68D0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Rachel Davie</cp:lastModifiedBy>
  <cp:revision>2</cp:revision>
  <cp:lastPrinted>2016-08-04T16:41:00Z</cp:lastPrinted>
  <dcterms:created xsi:type="dcterms:W3CDTF">2021-02-22T11:03:00Z</dcterms:created>
  <dcterms:modified xsi:type="dcterms:W3CDTF">2021-02-22T11:03:00Z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0x01010011F01172B45D5C408C46AB60924CF2B9</vt:lpwstr>
  </property>
</Properties>
</file>